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62F" w:rsidRPr="00266A40" w:rsidRDefault="0076062F" w:rsidP="00266A40">
      <w:pPr>
        <w:tabs>
          <w:tab w:val="left" w:pos="284"/>
        </w:tabs>
        <w:spacing w:after="0" w:line="240" w:lineRule="auto"/>
        <w:ind w:left="-567" w:right="-1"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F5222" w:rsidRPr="00266A40" w:rsidRDefault="007F5222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43CE" w:rsidRDefault="008343CE" w:rsidP="008343CE">
      <w:pPr>
        <w:tabs>
          <w:tab w:val="left" w:pos="284"/>
        </w:tabs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3CE">
        <w:rPr>
          <w:rFonts w:ascii="Times New Roman" w:hAnsi="Times New Roman" w:cs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5pt;height:745.95pt" o:ole="">
            <v:imagedata r:id="rId5" o:title=""/>
          </v:shape>
          <o:OLEObject Type="Embed" ProgID="FoxitReader.Document" ShapeID="_x0000_i1025" DrawAspect="Content" ObjectID="_1813052092" r:id="rId6"/>
        </w:object>
      </w:r>
    </w:p>
    <w:p w:rsidR="008343CE" w:rsidRDefault="008343CE" w:rsidP="00266A40">
      <w:pPr>
        <w:tabs>
          <w:tab w:val="left" w:pos="284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6A40" w:rsidRPr="00266A40" w:rsidRDefault="00266A40" w:rsidP="00266A40">
      <w:pPr>
        <w:tabs>
          <w:tab w:val="left" w:pos="284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6A40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Состав воспитанников.</w:t>
      </w:r>
    </w:p>
    <w:p w:rsidR="007F5222" w:rsidRPr="00266A40" w:rsidRDefault="00266A40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bCs/>
          <w:sz w:val="24"/>
          <w:szCs w:val="24"/>
        </w:rPr>
        <w:t>Сведения о детях.</w:t>
      </w:r>
    </w:p>
    <w:p w:rsidR="003E2210" w:rsidRPr="00266A40" w:rsidRDefault="003E2210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Контингент воспитанников формируется в соответствии с их возрастом. Комплектование контингента детей осуществляется на основании Устава МКДОУ и Правил приема детей в дошкольное образовательное учреждение. Соблюдается общий принцип комплектования групп.</w:t>
      </w:r>
    </w:p>
    <w:p w:rsidR="00B31065" w:rsidRPr="00266A40" w:rsidRDefault="00B31065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3E2210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ДОУ 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имеется два вида формирования групп: </w:t>
      </w:r>
    </w:p>
    <w:p w:rsidR="00B31065" w:rsidRPr="00266A40" w:rsidRDefault="00B31065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Группы </w:t>
      </w:r>
      <w:proofErr w:type="spellStart"/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общеразвивающей</w:t>
      </w:r>
      <w:proofErr w:type="spellEnd"/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направленности для детей от 3 до 8 лет;</w:t>
      </w:r>
    </w:p>
    <w:p w:rsidR="00562404" w:rsidRPr="00266A40" w:rsidRDefault="00B31065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Группы кратковременного </w:t>
      </w:r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пребывания для адаптации к ДОУ 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2-</w:t>
      </w:r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3-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лет и по </w:t>
      </w:r>
      <w:proofErr w:type="spellStart"/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предшкольной</w:t>
      </w:r>
      <w:proofErr w:type="spellEnd"/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подготовке 5-8 лет.</w:t>
      </w:r>
    </w:p>
    <w:p w:rsidR="008B01C1" w:rsidRPr="00266A40" w:rsidRDefault="003E2210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Фактическая  численность  </w:t>
      </w:r>
      <w:r w:rsidRPr="00266A4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контингента  воспитанников</w:t>
      </w:r>
      <w:r w:rsidRPr="00266A4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 </w:t>
      </w:r>
      <w:r w:rsidRPr="00266A4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на   31.05.202</w:t>
      </w:r>
      <w:r w:rsidR="00562404" w:rsidRPr="00266A4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5</w:t>
      </w:r>
      <w:r w:rsidRPr="00266A40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года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8B01C1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104 ребенка.</w:t>
      </w:r>
    </w:p>
    <w:p w:rsidR="003E2210" w:rsidRPr="00266A40" w:rsidRDefault="003E2210" w:rsidP="00266A40">
      <w:p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групп:</w:t>
      </w:r>
    </w:p>
    <w:p w:rsidR="003E2210" w:rsidRPr="00266A40" w:rsidRDefault="003E2210" w:rsidP="00266A40">
      <w:pPr>
        <w:tabs>
          <w:tab w:val="left" w:pos="851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Группы общеразвивающей направленности  – 4</w:t>
      </w:r>
      <w:r w:rsidR="00E21B05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количество детей 8</w:t>
      </w:r>
      <w:r w:rsidR="00562404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E2210" w:rsidRPr="00266A40" w:rsidRDefault="003E2210" w:rsidP="00266A40">
      <w:pPr>
        <w:tabs>
          <w:tab w:val="left" w:pos="851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Группа кратковременного пребывания детей для адаптации к ДОУ – 1, количество детей 1</w:t>
      </w:r>
      <w:r w:rsidR="008B01C1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E2210" w:rsidRPr="00266A40" w:rsidRDefault="003E2210" w:rsidP="00266A40">
      <w:pPr>
        <w:tabs>
          <w:tab w:val="left" w:pos="851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Группа кратковременного пребывания детей для </w:t>
      </w:r>
      <w:proofErr w:type="spellStart"/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предшкольной</w:t>
      </w:r>
      <w:proofErr w:type="spellEnd"/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подготовки – 1, количество детей </w:t>
      </w:r>
      <w:r w:rsidR="008B01C1"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266A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Социальный паспорт семей воспитанников.</w:t>
      </w:r>
    </w:p>
    <w:tbl>
      <w:tblPr>
        <w:tblpPr w:leftFromText="180" w:rightFromText="180" w:vertAnchor="text" w:horzAnchor="margin" w:tblpX="-459" w:tblpY="1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3"/>
        <w:gridCol w:w="2393"/>
        <w:gridCol w:w="2393"/>
        <w:gridCol w:w="2502"/>
      </w:tblGrid>
      <w:tr w:rsidR="003E2210" w:rsidRPr="00266A40" w:rsidTr="00E21B05">
        <w:tc>
          <w:tcPr>
            <w:tcW w:w="2743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2393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</w:p>
        </w:tc>
        <w:tc>
          <w:tcPr>
            <w:tcW w:w="2502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Многодетная в т.ч.</w:t>
            </w:r>
          </w:p>
        </w:tc>
      </w:tr>
      <w:tr w:rsidR="003E2210" w:rsidRPr="00266A40" w:rsidTr="00E21B05">
        <w:tc>
          <w:tcPr>
            <w:tcW w:w="2743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62404" w:rsidRPr="00266A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562404" w:rsidRPr="00266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3E2210" w:rsidRPr="00266A40" w:rsidRDefault="008B01C1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393" w:type="dxa"/>
          </w:tcPr>
          <w:p w:rsidR="003E2210" w:rsidRPr="00266A40" w:rsidRDefault="0056240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01C1" w:rsidRPr="00266A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2" w:type="dxa"/>
          </w:tcPr>
          <w:p w:rsidR="003E2210" w:rsidRPr="00266A40" w:rsidRDefault="0056240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Наполняемость детского сада воспитанниками по группам.</w:t>
      </w:r>
    </w:p>
    <w:tbl>
      <w:tblPr>
        <w:tblpPr w:leftFromText="180" w:rightFromText="180" w:vertAnchor="text" w:horzAnchor="margin" w:tblpXSpec="center" w:tblpY="3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71"/>
        <w:gridCol w:w="958"/>
        <w:gridCol w:w="992"/>
        <w:gridCol w:w="1134"/>
        <w:gridCol w:w="992"/>
        <w:gridCol w:w="993"/>
        <w:gridCol w:w="1134"/>
        <w:gridCol w:w="1134"/>
        <w:gridCol w:w="957"/>
      </w:tblGrid>
      <w:tr w:rsidR="003E2210" w:rsidRPr="00266A40" w:rsidTr="003613A9">
        <w:trPr>
          <w:trHeight w:val="195"/>
        </w:trPr>
        <w:tc>
          <w:tcPr>
            <w:tcW w:w="1771" w:type="dxa"/>
            <w:vMerge w:val="restart"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50" w:type="dxa"/>
            <w:gridSpan w:val="2"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2-младшая</w:t>
            </w:r>
            <w:r w:rsidR="00EB3BAA" w:rsidRPr="00266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1B05" w:rsidRPr="00266A40" w:rsidRDefault="00E21B05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Бусинки</w:t>
            </w: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EB3BAA" w:rsidRPr="00266A40" w:rsidRDefault="00E21B05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Карамельки</w:t>
            </w: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gridSpan w:val="2"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EB3BAA" w:rsidRPr="00266A40" w:rsidRDefault="00E21B05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Звездочки</w:t>
            </w: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1" w:type="dxa"/>
            <w:gridSpan w:val="2"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  <w:p w:rsidR="00EB3BAA" w:rsidRPr="00266A40" w:rsidRDefault="00E21B05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Гномики</w:t>
            </w: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210" w:rsidRPr="00266A40" w:rsidTr="003613A9">
        <w:trPr>
          <w:trHeight w:val="120"/>
        </w:trPr>
        <w:tc>
          <w:tcPr>
            <w:tcW w:w="1771" w:type="dxa"/>
            <w:vMerge/>
          </w:tcPr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E2210" w:rsidRPr="00266A40" w:rsidRDefault="004254A8" w:rsidP="003613A9">
            <w:pPr>
              <w:tabs>
                <w:tab w:val="left" w:pos="992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3E2210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3613A9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3E2210" w:rsidRPr="00266A40" w:rsidRDefault="003E2210" w:rsidP="00266A40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13A9" w:rsidRPr="00266A40" w:rsidRDefault="003E2210" w:rsidP="003613A9">
            <w:pPr>
              <w:tabs>
                <w:tab w:val="left" w:pos="992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3E2210" w:rsidRPr="00266A40" w:rsidRDefault="003E2210" w:rsidP="00266A40">
            <w:pPr>
              <w:tabs>
                <w:tab w:val="left" w:pos="992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E2210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3E2210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4254A8" w:rsidRPr="00266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3E2210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57" w:type="dxa"/>
          </w:tcPr>
          <w:p w:rsidR="003E2210" w:rsidRPr="00266A40" w:rsidRDefault="003E2210" w:rsidP="003613A9">
            <w:pPr>
              <w:tabs>
                <w:tab w:val="left" w:pos="885"/>
              </w:tabs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3E2210" w:rsidRPr="00266A40" w:rsidTr="003613A9">
        <w:tc>
          <w:tcPr>
            <w:tcW w:w="1771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58" w:type="dxa"/>
          </w:tcPr>
          <w:p w:rsidR="003E2210" w:rsidRPr="00266A40" w:rsidRDefault="00E21B05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0214" w:rsidRPr="00266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3E2210" w:rsidRPr="00266A40" w:rsidRDefault="003E2210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3BAA" w:rsidRPr="00266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Анализ контингента детей.</w:t>
      </w:r>
    </w:p>
    <w:tbl>
      <w:tblPr>
        <w:tblpPr w:leftFromText="180" w:rightFromText="180" w:vertAnchor="text" w:tblpX="-136" w:tblpY="9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693"/>
        <w:gridCol w:w="3261"/>
      </w:tblGrid>
      <w:tr w:rsidR="00870214" w:rsidRPr="00266A40" w:rsidTr="00870214">
        <w:trPr>
          <w:trHeight w:val="841"/>
        </w:trPr>
        <w:tc>
          <w:tcPr>
            <w:tcW w:w="3652" w:type="dxa"/>
          </w:tcPr>
          <w:p w:rsidR="00870214" w:rsidRPr="00266A40" w:rsidRDefault="0087021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поступивших </w:t>
            </w:r>
          </w:p>
          <w:p w:rsidR="00870214" w:rsidRPr="00266A40" w:rsidRDefault="0087021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 xml:space="preserve">за 2024-2025 </w:t>
            </w:r>
            <w:proofErr w:type="spellStart"/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870214" w:rsidRPr="00266A40" w:rsidRDefault="0087021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Выпущено детей в школу</w:t>
            </w:r>
          </w:p>
        </w:tc>
        <w:tc>
          <w:tcPr>
            <w:tcW w:w="3261" w:type="dxa"/>
          </w:tcPr>
          <w:p w:rsidR="00870214" w:rsidRPr="00266A40" w:rsidRDefault="00870214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Прием детей на новый учебный год</w:t>
            </w:r>
          </w:p>
        </w:tc>
      </w:tr>
      <w:tr w:rsidR="00870214" w:rsidRPr="00266A40" w:rsidTr="00870214">
        <w:trPr>
          <w:trHeight w:val="273"/>
        </w:trPr>
        <w:tc>
          <w:tcPr>
            <w:tcW w:w="3652" w:type="dxa"/>
          </w:tcPr>
          <w:p w:rsidR="00870214" w:rsidRPr="00266A40" w:rsidRDefault="00870214" w:rsidP="00266A40">
            <w:pPr>
              <w:shd w:val="clear" w:color="auto" w:fill="FFFFFF"/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:rsidR="00870214" w:rsidRPr="00266A40" w:rsidRDefault="00870214" w:rsidP="00266A40">
            <w:pPr>
              <w:shd w:val="clear" w:color="auto" w:fill="FFFFFF"/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870214" w:rsidRPr="00266A40" w:rsidRDefault="00870214" w:rsidP="00266A40">
            <w:pPr>
              <w:shd w:val="clear" w:color="auto" w:fill="FFFFFF"/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870214" w:rsidRPr="00266A40" w:rsidRDefault="00870214" w:rsidP="00266A40">
      <w:pPr>
        <w:spacing w:after="0" w:line="240" w:lineRule="auto"/>
        <w:ind w:left="-567" w:right="-1" w:firstLine="567"/>
        <w:rPr>
          <w:rFonts w:ascii="Times New Roman" w:hAnsi="Times New Roman" w:cs="Times New Roman"/>
          <w:b/>
          <w:sz w:val="24"/>
          <w:szCs w:val="24"/>
        </w:rPr>
      </w:pPr>
    </w:p>
    <w:p w:rsidR="003E2210" w:rsidRPr="00266A40" w:rsidRDefault="003E2210" w:rsidP="00266A40">
      <w:pPr>
        <w:spacing w:after="0" w:line="240" w:lineRule="auto"/>
        <w:ind w:left="-567" w:right="-1" w:firstLine="567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3. Кадровое обеспечение воспитательно-образовательного процесса.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воспитанниками    ДОУ    работает    квалифицированный    педагогический коллектив. Педагогический процесс в </w:t>
      </w:r>
      <w:r w:rsidR="009D1FBD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обеспечивают специалисты: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- заведующая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- старший воспитатель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музыкальный руководитель 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- медсестра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- воспитатели</w:t>
      </w:r>
    </w:p>
    <w:p w:rsidR="009D1FBD" w:rsidRPr="00266A40" w:rsidRDefault="009D1FBD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- инструктор по ФЗК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- педагог-психолог</w:t>
      </w:r>
      <w:r w:rsidR="003D773A" w:rsidRPr="00266A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66F4" w:rsidRPr="00266A40" w:rsidRDefault="003D773A" w:rsidP="00266A40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/>
          <w:color w:val="000000"/>
          <w:sz w:val="24"/>
          <w:szCs w:val="24"/>
          <w:u w:val="single"/>
        </w:rPr>
      </w:pPr>
      <w:r w:rsidRPr="00266A40">
        <w:rPr>
          <w:rFonts w:ascii="Times New Roman" w:hAnsi="Times New Roman"/>
          <w:color w:val="000000"/>
          <w:sz w:val="24"/>
          <w:szCs w:val="24"/>
          <w:u w:val="single"/>
        </w:rPr>
        <w:t>Общее количество педагогов:</w:t>
      </w:r>
    </w:p>
    <w:p w:rsidR="003D773A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D773A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оспитатели  </w:t>
      </w:r>
      <w:r w:rsidR="00013A40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- 4 </w:t>
      </w:r>
      <w:r w:rsidR="003D773A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D773A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Специалисты </w:t>
      </w:r>
      <w:r w:rsidR="003D773A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3146CC" w:rsidRPr="00266A40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6F66F4" w:rsidRPr="00266A40" w:rsidRDefault="003D773A" w:rsidP="00266A40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/>
          <w:color w:val="000000"/>
          <w:sz w:val="24"/>
          <w:szCs w:val="24"/>
        </w:rPr>
      </w:pPr>
      <w:r w:rsidRPr="00266A40">
        <w:rPr>
          <w:rFonts w:ascii="Times New Roman" w:hAnsi="Times New Roman"/>
          <w:color w:val="000000"/>
          <w:sz w:val="24"/>
          <w:szCs w:val="24"/>
          <w:u w:val="single"/>
        </w:rPr>
        <w:t>Образование</w:t>
      </w:r>
      <w:r w:rsidR="00400BF2" w:rsidRPr="00266A40">
        <w:rPr>
          <w:rFonts w:ascii="Times New Roman" w:hAnsi="Times New Roman"/>
          <w:color w:val="000000"/>
          <w:sz w:val="24"/>
          <w:szCs w:val="24"/>
          <w:u w:val="single"/>
        </w:rPr>
        <w:t xml:space="preserve"> педагогов</w:t>
      </w:r>
      <w:r w:rsidRPr="00266A40">
        <w:rPr>
          <w:rFonts w:ascii="Times New Roman" w:hAnsi="Times New Roman"/>
          <w:color w:val="000000"/>
          <w:sz w:val="24"/>
          <w:szCs w:val="24"/>
        </w:rPr>
        <w:t xml:space="preserve">:  </w:t>
      </w:r>
    </w:p>
    <w:p w:rsidR="006F66F4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ысшее – </w:t>
      </w:r>
      <w:r w:rsidR="00013A40" w:rsidRPr="00266A40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3D773A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реднее специальное – </w:t>
      </w:r>
      <w:r w:rsidR="003146CC" w:rsidRPr="00266A40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6F66F4" w:rsidRPr="00266A40" w:rsidRDefault="003D773A" w:rsidP="00266A40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/>
          <w:color w:val="000000"/>
          <w:sz w:val="24"/>
          <w:szCs w:val="24"/>
          <w:u w:val="single"/>
        </w:rPr>
      </w:pPr>
      <w:r w:rsidRPr="00266A40">
        <w:rPr>
          <w:rFonts w:ascii="Times New Roman" w:hAnsi="Times New Roman"/>
          <w:color w:val="000000"/>
          <w:sz w:val="24"/>
          <w:szCs w:val="24"/>
          <w:u w:val="single"/>
        </w:rPr>
        <w:t xml:space="preserve">Квалификационная категория: </w:t>
      </w:r>
    </w:p>
    <w:p w:rsidR="006F66F4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>ысшая – 1</w:t>
      </w:r>
      <w:r w:rsidR="003D773A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</w:p>
    <w:p w:rsidR="006F66F4" w:rsidRPr="00266A40" w:rsidRDefault="003D773A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1-я </w:t>
      </w:r>
      <w:r w:rsidR="006F66F4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квалификационная категория </w:t>
      </w:r>
      <w:r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6F66F4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>Соответствие занимаемой должности</w:t>
      </w:r>
      <w:r w:rsidR="00400BF2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00BF2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3A40" w:rsidRPr="00266A40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3E2210" w:rsidRPr="00266A40" w:rsidRDefault="006F66F4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lastRenderedPageBreak/>
        <w:t>Б</w:t>
      </w:r>
      <w:r w:rsidR="00E21B05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ез категории – </w:t>
      </w:r>
      <w:r w:rsidR="00A338AB" w:rsidRPr="00266A40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3613A9" w:rsidRDefault="003613A9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вакансии по должностям: музыкальный руководитель, инструктор по ФЗК, педагог-психолог.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 202</w:t>
      </w:r>
      <w:r w:rsidR="00013A40" w:rsidRPr="00266A40">
        <w:rPr>
          <w:rFonts w:ascii="Times New Roman" w:hAnsi="Times New Roman" w:cs="Times New Roman"/>
          <w:sz w:val="24"/>
          <w:szCs w:val="24"/>
        </w:rPr>
        <w:t>4</w:t>
      </w:r>
      <w:r w:rsidRPr="00266A40">
        <w:rPr>
          <w:rFonts w:ascii="Times New Roman" w:hAnsi="Times New Roman" w:cs="Times New Roman"/>
          <w:sz w:val="24"/>
          <w:szCs w:val="24"/>
        </w:rPr>
        <w:t>-202</w:t>
      </w:r>
      <w:r w:rsidR="00013A40" w:rsidRPr="00266A40">
        <w:rPr>
          <w:rFonts w:ascii="Times New Roman" w:hAnsi="Times New Roman" w:cs="Times New Roman"/>
          <w:sz w:val="24"/>
          <w:szCs w:val="24"/>
        </w:rPr>
        <w:t>5</w:t>
      </w:r>
      <w:r w:rsidR="009030FF" w:rsidRPr="00266A40">
        <w:rPr>
          <w:rFonts w:ascii="Times New Roman" w:hAnsi="Times New Roman" w:cs="Times New Roman"/>
          <w:sz w:val="24"/>
          <w:szCs w:val="24"/>
        </w:rPr>
        <w:t xml:space="preserve"> учебном году 1 воспитатель</w:t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A338AB" w:rsidRPr="00266A40">
        <w:rPr>
          <w:rFonts w:ascii="Times New Roman" w:hAnsi="Times New Roman" w:cs="Times New Roman"/>
          <w:sz w:val="24"/>
          <w:szCs w:val="24"/>
        </w:rPr>
        <w:t>подал документы на высшую категорию. Результаты будут известны к новому учебному году.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Одним из направлений преобразований в практике развития кадрового потенциала детского сада № 62 </w:t>
      </w:r>
      <w:r w:rsidR="003146CC" w:rsidRPr="00266A40">
        <w:rPr>
          <w:rFonts w:ascii="Times New Roman" w:hAnsi="Times New Roman" w:cs="Times New Roman"/>
          <w:sz w:val="24"/>
          <w:szCs w:val="24"/>
        </w:rPr>
        <w:t xml:space="preserve">«Звездочка» </w:t>
      </w:r>
      <w:r w:rsidRPr="00266A40">
        <w:rPr>
          <w:rFonts w:ascii="Times New Roman" w:hAnsi="Times New Roman" w:cs="Times New Roman"/>
          <w:sz w:val="24"/>
          <w:szCs w:val="24"/>
        </w:rPr>
        <w:t>является создание условий для непрерывного образования и повышения уровня квалификации педагогических кадров с учетом требований профессионального стандарта и федерального государственного образовательного стандарта дошкольного образования.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66A40">
        <w:rPr>
          <w:rFonts w:ascii="Times New Roman" w:hAnsi="Times New Roman" w:cs="Times New Roman"/>
          <w:sz w:val="24"/>
          <w:szCs w:val="24"/>
        </w:rPr>
        <w:t>На 3</w:t>
      </w:r>
      <w:r w:rsidR="003146CC" w:rsidRPr="00266A40">
        <w:rPr>
          <w:rFonts w:ascii="Times New Roman" w:hAnsi="Times New Roman" w:cs="Times New Roman"/>
          <w:sz w:val="24"/>
          <w:szCs w:val="24"/>
        </w:rPr>
        <w:t>1</w:t>
      </w:r>
      <w:r w:rsidRPr="00266A40">
        <w:rPr>
          <w:rFonts w:ascii="Times New Roman" w:hAnsi="Times New Roman" w:cs="Times New Roman"/>
          <w:sz w:val="24"/>
          <w:szCs w:val="24"/>
        </w:rPr>
        <w:t>.0</w:t>
      </w:r>
      <w:r w:rsidR="003146CC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>.202</w:t>
      </w:r>
      <w:r w:rsidR="003146CC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года сотрудники детского сада прошли курсы повышения квалификации по следующим направлениям:</w:t>
      </w:r>
      <w:r w:rsidRPr="00266A4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tbl>
      <w:tblPr>
        <w:tblStyle w:val="a4"/>
        <w:tblW w:w="0" w:type="auto"/>
        <w:tblInd w:w="-459" w:type="dxa"/>
        <w:tblLook w:val="04A0"/>
      </w:tblPr>
      <w:tblGrid>
        <w:gridCol w:w="5954"/>
        <w:gridCol w:w="2126"/>
        <w:gridCol w:w="1950"/>
      </w:tblGrid>
      <w:tr w:rsidR="003146CC" w:rsidRPr="00266A40" w:rsidTr="003146CC">
        <w:tc>
          <w:tcPr>
            <w:tcW w:w="5954" w:type="dxa"/>
          </w:tcPr>
          <w:p w:rsidR="003146CC" w:rsidRPr="00266A40" w:rsidRDefault="003146CC" w:rsidP="00266A40">
            <w:pPr>
              <w:ind w:left="-567" w:right="-1" w:firstLine="56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>Документ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5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 xml:space="preserve">«Организация образовательной деятельности  с детьми с ОВЗ в дошкольных образовательных организациях в соответствии с требованиями ФГОС 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«Оказание первой медицинской помощи»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Кадочникова Н.А.</w:t>
            </w:r>
          </w:p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Зайцева З.В.</w:t>
            </w:r>
          </w:p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Уланова И.В.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5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 xml:space="preserve">«Организация образовательной деятельности  с детьми с ОВЗ в дошкольных образовательных организациях в соответствии с требованиями ФГОС 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5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 xml:space="preserve">Информационно – коммуникативные технологии в работе воспитателя дошкольной образовательной организации в соответствии с требованиями ФГОС 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90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 xml:space="preserve">«Патриотическое воспитание  детей дошкольного возраста в соответствии с ФГОС 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90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«Обработка персональных данных в образовательной организации»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  <w:tr w:rsidR="003146CC" w:rsidRPr="00266A40" w:rsidTr="003146CC">
        <w:tc>
          <w:tcPr>
            <w:tcW w:w="5954" w:type="dxa"/>
          </w:tcPr>
          <w:p w:rsidR="003146CC" w:rsidRPr="00266A40" w:rsidRDefault="003146CC" w:rsidP="003613A9">
            <w:pPr>
              <w:ind w:left="-57" w:right="-1" w:firstLine="90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 xml:space="preserve">«Организация образовательной деятельности  с детьми с ОВЗ в дошкольных образовательных организациях в соответствии с требованиями ФГОС 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950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Удостоверение</w:t>
            </w:r>
          </w:p>
        </w:tc>
      </w:tr>
    </w:tbl>
    <w:p w:rsidR="003146CC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За 202</w:t>
      </w:r>
      <w:r w:rsidR="003146CC" w:rsidRPr="00266A40">
        <w:rPr>
          <w:rFonts w:ascii="Times New Roman" w:hAnsi="Times New Roman" w:cs="Times New Roman"/>
          <w:sz w:val="24"/>
          <w:szCs w:val="24"/>
        </w:rPr>
        <w:t>4</w:t>
      </w:r>
      <w:r w:rsidRPr="00266A40">
        <w:rPr>
          <w:rFonts w:ascii="Times New Roman" w:hAnsi="Times New Roman" w:cs="Times New Roman"/>
          <w:sz w:val="24"/>
          <w:szCs w:val="24"/>
        </w:rPr>
        <w:t>-202</w:t>
      </w:r>
      <w:r w:rsidR="003146CC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. год педагогический состав принял участие в </w:t>
      </w:r>
      <w:r w:rsidR="003146CC" w:rsidRPr="00266A40">
        <w:rPr>
          <w:rFonts w:ascii="Times New Roman" w:hAnsi="Times New Roman" w:cs="Times New Roman"/>
          <w:sz w:val="24"/>
          <w:szCs w:val="24"/>
        </w:rPr>
        <w:t>различных конкурсах, олимпиадах и других образовательных мероприятиях: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6096"/>
        <w:gridCol w:w="2268"/>
        <w:gridCol w:w="1666"/>
      </w:tblGrid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 xml:space="preserve">ФИО участника 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</w:rPr>
            </w:pPr>
            <w:r w:rsidRPr="00266A40">
              <w:rPr>
                <w:rFonts w:cs="Times New Roman"/>
                <w:b/>
                <w:sz w:val="24"/>
                <w:szCs w:val="24"/>
              </w:rPr>
              <w:t>Результат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Всероссийский творческий конкурс «Конкурс-плюс»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Диплом 1 степени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Всероссийская олимпиада «Педагогический успех»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Зыкова Л.Г.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Участник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Олимпиада «ФГОС соответствие»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Уланова И.В.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Всероссийский педагогический конкурс «Обобщение педагогического  опыта»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Уланова И.В.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  <w:vMerge w:val="restart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Международный конкурс педагогического мастерства «Конкурс дополнительных образовательных программ»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Зайцева З.В.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1 место</w:t>
            </w:r>
          </w:p>
        </w:tc>
      </w:tr>
      <w:tr w:rsidR="003146CC" w:rsidRPr="00266A40" w:rsidTr="003146CC">
        <w:tc>
          <w:tcPr>
            <w:tcW w:w="6096" w:type="dxa"/>
            <w:vMerge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Лозовая И.К.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1, 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Краевой конкурс на лучший  сценарий образовательного события по финансовой грамотности для детей и их родителей в ДОО.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Зайцева З.В.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Участник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Региональный конкурс «Изумрудный город»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Лозовая И.К.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1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Всероссийская олимпиада «Профессиональный стандарт педагога»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Всероссийская олимпиада «Единственной маме на свете»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1 место</w:t>
            </w:r>
          </w:p>
        </w:tc>
      </w:tr>
      <w:tr w:rsidR="003146CC" w:rsidRPr="00266A40" w:rsidTr="003146CC">
        <w:tc>
          <w:tcPr>
            <w:tcW w:w="6096" w:type="dxa"/>
            <w:vMerge w:val="restart"/>
          </w:tcPr>
          <w:p w:rsidR="003146CC" w:rsidRPr="00266A40" w:rsidRDefault="003146CC" w:rsidP="003613A9">
            <w:pPr>
              <w:ind w:left="-57" w:right="-1" w:firstLine="232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Региональный конкурс «Город мастеров»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Зайцева З.В.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  <w:vMerge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113" w:right="-1" w:firstLine="5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lastRenderedPageBreak/>
              <w:t>Международный конкурс педагогического мастерства «Лучший педагогический проект»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Всероссийская олимпиада «Педагогическая практика»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Городской конкурс «Изумрудный город»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1 место</w:t>
            </w:r>
          </w:p>
        </w:tc>
      </w:tr>
      <w:tr w:rsidR="003146CC" w:rsidRPr="00266A40" w:rsidTr="003146CC">
        <w:tc>
          <w:tcPr>
            <w:tcW w:w="6096" w:type="dxa"/>
          </w:tcPr>
          <w:p w:rsidR="003146CC" w:rsidRPr="00266A40" w:rsidRDefault="003146CC" w:rsidP="003613A9">
            <w:pPr>
              <w:ind w:left="-113" w:right="-113" w:firstLine="5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Краевой педагогический конкурс «Педагогика 21 века: опыт, достижения, методика».</w:t>
            </w:r>
          </w:p>
        </w:tc>
        <w:tc>
          <w:tcPr>
            <w:tcW w:w="2268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Ростовцева С.В.</w:t>
            </w:r>
          </w:p>
        </w:tc>
        <w:tc>
          <w:tcPr>
            <w:tcW w:w="1666" w:type="dxa"/>
          </w:tcPr>
          <w:p w:rsidR="003146CC" w:rsidRPr="00266A40" w:rsidRDefault="003146CC" w:rsidP="00266A40">
            <w:pPr>
              <w:ind w:left="-567" w:right="-1" w:firstLine="567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 место</w:t>
            </w:r>
          </w:p>
        </w:tc>
      </w:tr>
    </w:tbl>
    <w:p w:rsidR="003146CC" w:rsidRPr="00266A40" w:rsidRDefault="003146CC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347B7" w:rsidRPr="00266A40" w:rsidRDefault="007347B7" w:rsidP="003613A9">
      <w:pPr>
        <w:pStyle w:val="11"/>
        <w:ind w:left="-567" w:right="-1" w:firstLine="567"/>
        <w:jc w:val="both"/>
        <w:rPr>
          <w:b w:val="0"/>
          <w:sz w:val="24"/>
          <w:szCs w:val="24"/>
        </w:rPr>
      </w:pPr>
      <w:r w:rsidRPr="00266A40">
        <w:rPr>
          <w:b w:val="0"/>
          <w:sz w:val="24"/>
          <w:szCs w:val="24"/>
        </w:rPr>
        <w:t xml:space="preserve">Так же в 2024-2025 учебном году педагогический состав ДОУ повысил уровень знаний и пополнил свой опыт путем участия </w:t>
      </w:r>
      <w:proofErr w:type="gramStart"/>
      <w:r w:rsidRPr="00266A40">
        <w:rPr>
          <w:b w:val="0"/>
          <w:sz w:val="24"/>
          <w:szCs w:val="24"/>
        </w:rPr>
        <w:t>в</w:t>
      </w:r>
      <w:proofErr w:type="gramEnd"/>
      <w:r w:rsidRPr="00266A40">
        <w:rPr>
          <w:b w:val="0"/>
          <w:sz w:val="24"/>
          <w:szCs w:val="24"/>
        </w:rPr>
        <w:t xml:space="preserve"> городских методических объединений и </w:t>
      </w:r>
      <w:proofErr w:type="spellStart"/>
      <w:r w:rsidRPr="00266A40">
        <w:rPr>
          <w:b w:val="0"/>
          <w:sz w:val="24"/>
          <w:szCs w:val="24"/>
        </w:rPr>
        <w:t>вебинарах</w:t>
      </w:r>
      <w:proofErr w:type="spellEnd"/>
      <w:r w:rsidRPr="00266A40">
        <w:rPr>
          <w:b w:val="0"/>
          <w:sz w:val="24"/>
          <w:szCs w:val="24"/>
        </w:rPr>
        <w:t>:</w:t>
      </w:r>
    </w:p>
    <w:p w:rsidR="007347B7" w:rsidRPr="00266A40" w:rsidRDefault="007347B7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66A40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Результативным подтверждением самообразования и повышения профессиональной квалификации являются дипломы разных степеней, сертификаты, удостоверения,  свидетельства.</w:t>
      </w:r>
    </w:p>
    <w:p w:rsidR="003615C2" w:rsidRPr="00266A40" w:rsidRDefault="00AA1535" w:rsidP="003613A9">
      <w:pPr>
        <w:pStyle w:val="a6"/>
        <w:spacing w:before="0" w:beforeAutospacing="0" w:after="0" w:afterAutospacing="0"/>
        <w:ind w:left="-567" w:right="-1" w:firstLine="567"/>
        <w:jc w:val="both"/>
        <w:rPr>
          <w:bCs/>
          <w:lang w:eastAsia="en-US"/>
        </w:rPr>
      </w:pPr>
      <w:r w:rsidRPr="00266A40">
        <w:rPr>
          <w:bCs/>
          <w:lang w:eastAsia="en-US"/>
        </w:rPr>
        <w:t>Педагогами были проведены открытые мероприятия по образовательной деятельности:</w:t>
      </w:r>
    </w:p>
    <w:p w:rsidR="00AA1535" w:rsidRPr="00266A40" w:rsidRDefault="00AA1535" w:rsidP="003613A9">
      <w:pPr>
        <w:pStyle w:val="a6"/>
        <w:spacing w:before="0" w:beforeAutospacing="0" w:after="0" w:afterAutospacing="0"/>
        <w:ind w:left="-567" w:right="-1" w:firstLine="567"/>
        <w:jc w:val="both"/>
        <w:rPr>
          <w:bCs/>
          <w:lang w:eastAsia="en-US"/>
        </w:rPr>
      </w:pPr>
      <w:r w:rsidRPr="00266A40">
        <w:rPr>
          <w:bCs/>
          <w:lang w:eastAsia="en-US"/>
        </w:rPr>
        <w:t>ОД  по ФЭМП «В гостях у круга, квадрата и треугольника» в младшей</w:t>
      </w:r>
      <w:r w:rsidR="003615C2" w:rsidRPr="00266A40">
        <w:rPr>
          <w:bCs/>
          <w:lang w:eastAsia="en-US"/>
        </w:rPr>
        <w:t xml:space="preserve"> группе,</w:t>
      </w:r>
      <w:r w:rsidRPr="00266A40">
        <w:rPr>
          <w:bCs/>
          <w:lang w:eastAsia="en-US"/>
        </w:rPr>
        <w:t xml:space="preserve"> </w:t>
      </w:r>
      <w:proofErr w:type="gramStart"/>
      <w:r w:rsidRPr="00266A40">
        <w:rPr>
          <w:bCs/>
          <w:lang w:eastAsia="en-US"/>
        </w:rPr>
        <w:t>комплексн</w:t>
      </w:r>
      <w:r w:rsidR="003615C2" w:rsidRPr="00266A40">
        <w:rPr>
          <w:bCs/>
          <w:lang w:eastAsia="en-US"/>
        </w:rPr>
        <w:t>ая</w:t>
      </w:r>
      <w:proofErr w:type="gramEnd"/>
      <w:r w:rsidRPr="00266A40">
        <w:rPr>
          <w:bCs/>
          <w:lang w:eastAsia="en-US"/>
        </w:rPr>
        <w:t xml:space="preserve"> ОД «Пешеходный переход</w:t>
      </w:r>
      <w:r w:rsidR="003615C2" w:rsidRPr="00266A40">
        <w:rPr>
          <w:bCs/>
          <w:lang w:eastAsia="en-US"/>
        </w:rPr>
        <w:t xml:space="preserve">» </w:t>
      </w:r>
      <w:r w:rsidRPr="00266A40">
        <w:rPr>
          <w:bCs/>
          <w:lang w:eastAsia="en-US"/>
        </w:rPr>
        <w:t>в средней</w:t>
      </w:r>
      <w:r w:rsidR="003615C2" w:rsidRPr="00266A40">
        <w:rPr>
          <w:bCs/>
          <w:lang w:eastAsia="en-US"/>
        </w:rPr>
        <w:t xml:space="preserve"> группе, </w:t>
      </w:r>
      <w:r w:rsidRPr="00266A40">
        <w:rPr>
          <w:bCs/>
          <w:lang w:eastAsia="en-US"/>
        </w:rPr>
        <w:t xml:space="preserve"> комплексн</w:t>
      </w:r>
      <w:r w:rsidR="003615C2" w:rsidRPr="00266A40">
        <w:rPr>
          <w:bCs/>
          <w:lang w:eastAsia="en-US"/>
        </w:rPr>
        <w:t xml:space="preserve">ая </w:t>
      </w:r>
      <w:r w:rsidRPr="00266A40">
        <w:rPr>
          <w:bCs/>
          <w:lang w:eastAsia="en-US"/>
        </w:rPr>
        <w:t xml:space="preserve"> ОД  «Волшебный цыпленок» в старшей группе</w:t>
      </w:r>
      <w:r w:rsidR="003615C2" w:rsidRPr="00266A40">
        <w:rPr>
          <w:bCs/>
          <w:lang w:eastAsia="en-US"/>
        </w:rPr>
        <w:t>.</w:t>
      </w:r>
    </w:p>
    <w:p w:rsidR="00AA1535" w:rsidRPr="00266A40" w:rsidRDefault="007347B7" w:rsidP="003613A9">
      <w:pPr>
        <w:pStyle w:val="a8"/>
        <w:tabs>
          <w:tab w:val="left" w:pos="1801"/>
          <w:tab w:val="left" w:pos="2946"/>
          <w:tab w:val="left" w:pos="3677"/>
          <w:tab w:val="left" w:pos="5128"/>
          <w:tab w:val="left" w:pos="5477"/>
          <w:tab w:val="left" w:pos="7668"/>
          <w:tab w:val="left" w:pos="8644"/>
          <w:tab w:val="left" w:pos="9514"/>
        </w:tabs>
        <w:ind w:left="-567" w:right="-1" w:firstLine="567"/>
        <w:rPr>
          <w:sz w:val="24"/>
          <w:szCs w:val="24"/>
        </w:rPr>
      </w:pPr>
      <w:proofErr w:type="gramStart"/>
      <w:r w:rsidRPr="00266A40">
        <w:rPr>
          <w:bCs/>
          <w:sz w:val="24"/>
          <w:szCs w:val="24"/>
        </w:rPr>
        <w:t>За 2024-2025 учебный год в ДОУ были проведены педагогические советы, на которых педагоги обменивались опытом, анализировали работу с родителями, детьми, взаимодействие коллег,</w:t>
      </w:r>
      <w:r w:rsidR="00AA1535" w:rsidRPr="00266A40">
        <w:rPr>
          <w:bCs/>
          <w:sz w:val="24"/>
          <w:szCs w:val="24"/>
        </w:rPr>
        <w:t xml:space="preserve"> определяли планы, цели, </w:t>
      </w:r>
      <w:r w:rsidRPr="00266A40">
        <w:rPr>
          <w:bCs/>
          <w:sz w:val="24"/>
          <w:szCs w:val="24"/>
        </w:rPr>
        <w:t xml:space="preserve"> задачи и многое другое</w:t>
      </w:r>
      <w:r w:rsidR="003615C2" w:rsidRPr="00266A40">
        <w:rPr>
          <w:bCs/>
          <w:sz w:val="24"/>
          <w:szCs w:val="24"/>
        </w:rPr>
        <w:t>:</w:t>
      </w:r>
      <w:r w:rsidR="003615C2" w:rsidRPr="00266A40">
        <w:rPr>
          <w:sz w:val="24"/>
          <w:szCs w:val="24"/>
        </w:rPr>
        <w:t xml:space="preserve"> 1-й  установочный «Организация работы МКДОУ на новый 2024 – 2025 учебный год».  2-й «Использование современных инновационных формы работы с родителями воспитанников с целью построения партнерских взаимоотношений семьи и детского сада», 3-й  «Организация</w:t>
      </w:r>
      <w:proofErr w:type="gramEnd"/>
      <w:r w:rsidR="003615C2" w:rsidRPr="00266A40">
        <w:rPr>
          <w:sz w:val="24"/>
          <w:szCs w:val="24"/>
        </w:rPr>
        <w:t xml:space="preserve"> совместной деятельности педагогов, родителей воспитанников (законных представителей), инспекторов ГИБДД, с целью формирования у дошкольников устойчивых навыков безопасного поведения на улицах и дорогах», 4-й  дополнительный «Рассмотрение проекта отчета о результатах </w:t>
      </w:r>
      <w:proofErr w:type="spellStart"/>
      <w:r w:rsidR="003615C2" w:rsidRPr="00266A40">
        <w:rPr>
          <w:sz w:val="24"/>
          <w:szCs w:val="24"/>
        </w:rPr>
        <w:t>самообследования</w:t>
      </w:r>
      <w:proofErr w:type="spellEnd"/>
      <w:r w:rsidR="003615C2" w:rsidRPr="00266A40">
        <w:rPr>
          <w:sz w:val="24"/>
          <w:szCs w:val="24"/>
        </w:rPr>
        <w:t xml:space="preserve"> ДОУ», 5-й  «Анализ результативности работы ДОУ за 2024-2025 </w:t>
      </w:r>
      <w:proofErr w:type="spellStart"/>
      <w:r w:rsidR="003615C2" w:rsidRPr="00266A40">
        <w:rPr>
          <w:sz w:val="24"/>
          <w:szCs w:val="24"/>
        </w:rPr>
        <w:t>уч</w:t>
      </w:r>
      <w:proofErr w:type="spellEnd"/>
      <w:r w:rsidR="003615C2" w:rsidRPr="00266A40">
        <w:rPr>
          <w:sz w:val="24"/>
          <w:szCs w:val="24"/>
        </w:rPr>
        <w:t>. год».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 детском саду действует программа развития</w:t>
      </w:r>
      <w:r w:rsidRPr="0026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t>учреждения, которая рассчитана на 5 лет и ориентирована на создание в детском саду условий для всестороннего развития и творческих способностей детей.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Непосредственное управление учреждением осуществляет заведующая. Серьезные   решения обсуждаются и согласовываются на собрании трудового коллектива, на заседаниях  Совета родителей. 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В детском саду  функционирует   консультативный пункт, где родители, дети которых не посещают детский сад,  могут получить консультацию, информацию по интересующим их вопросам.  </w:t>
      </w:r>
    </w:p>
    <w:p w:rsidR="003E2210" w:rsidRPr="00266A40" w:rsidRDefault="003E2210" w:rsidP="003613A9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A063B" w:rsidRPr="00266A40">
        <w:rPr>
          <w:rFonts w:ascii="Times New Roman" w:hAnsi="Times New Roman" w:cs="Times New Roman"/>
          <w:b/>
          <w:sz w:val="24"/>
          <w:szCs w:val="24"/>
        </w:rPr>
        <w:t>Материально-</w:t>
      </w:r>
      <w:r w:rsidRPr="00266A40">
        <w:rPr>
          <w:rFonts w:ascii="Times New Roman" w:hAnsi="Times New Roman" w:cs="Times New Roman"/>
          <w:b/>
          <w:sz w:val="24"/>
          <w:szCs w:val="24"/>
        </w:rPr>
        <w:t>техническое обеспечение.</w:t>
      </w:r>
    </w:p>
    <w:p w:rsidR="003E2210" w:rsidRPr="00266A40" w:rsidRDefault="003E2210" w:rsidP="003613A9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Состояние материально-технической базы </w:t>
      </w:r>
      <w:r w:rsidR="00AA063B" w:rsidRPr="00266A40">
        <w:rPr>
          <w:rFonts w:ascii="Times New Roman" w:hAnsi="Times New Roman" w:cs="Times New Roman"/>
          <w:sz w:val="24"/>
          <w:szCs w:val="24"/>
        </w:rPr>
        <w:t>МК</w:t>
      </w:r>
      <w:r w:rsidRPr="00266A40">
        <w:rPr>
          <w:rFonts w:ascii="Times New Roman" w:hAnsi="Times New Roman" w:cs="Times New Roman"/>
          <w:sz w:val="24"/>
          <w:szCs w:val="24"/>
        </w:rPr>
        <w:t>ДОУ  соответствует педаго</w:t>
      </w:r>
      <w:r w:rsidR="00D34EAC" w:rsidRPr="00266A40">
        <w:rPr>
          <w:rFonts w:ascii="Times New Roman" w:hAnsi="Times New Roman" w:cs="Times New Roman"/>
          <w:sz w:val="24"/>
          <w:szCs w:val="24"/>
        </w:rPr>
        <w:t>гическим требованиям современного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D34EAC" w:rsidRPr="00266A40">
        <w:rPr>
          <w:rFonts w:ascii="Times New Roman" w:hAnsi="Times New Roman" w:cs="Times New Roman"/>
          <w:sz w:val="24"/>
          <w:szCs w:val="24"/>
        </w:rPr>
        <w:t>я</w:t>
      </w:r>
      <w:r w:rsidRPr="00266A40">
        <w:rPr>
          <w:rFonts w:ascii="Times New Roman" w:hAnsi="Times New Roman" w:cs="Times New Roman"/>
          <w:sz w:val="24"/>
          <w:szCs w:val="24"/>
        </w:rPr>
        <w:t xml:space="preserve"> образования, требованиям техники безопасности, санитарно-гигиеническим нормам, физиологии детей, принципам функционального комфорта. Развивающая предметно-пространственная среда служит интересам и потребностям ребенка, обогащает развитие специфических видов деятельности, обеспечивает зону ближайшего развития ребенка, побуждает делать сознательный выбор, выдвигать и реализовывать собственные инициативы, принимать самостоятельные решения, развивать творческие способности, а также формировать личностные качества дошкольников и их жизненный опыт. Организация развивающей предметно-пространственной среды в группах предоставляет ребенку возможность максимально активно проявить себя не только на занятиях, но и в свободной деятельности. В каждой возрастной группе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Учебно-методическая оснащенность детского сада позволяет педагогам проводить образовательный процесс на хорошем уровне. Детский сад располагает методическим обеспечением для реализации образовательной программы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hAnsi="Times New Roman" w:cs="Times New Roman"/>
          <w:color w:val="000000" w:themeColor="text1"/>
          <w:sz w:val="24"/>
          <w:szCs w:val="24"/>
        </w:rPr>
        <w:t>На территории ДОУ созданы условия в соответствии с программными и возрастными требованиями для организации прогулок.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здании </w:t>
      </w:r>
      <w:proofErr w:type="gramStart"/>
      <w:r w:rsidRPr="00266A40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оборудованы</w:t>
      </w:r>
      <w:proofErr w:type="gramEnd"/>
      <w:r w:rsidRPr="00266A4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групповые помещения – 4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кабинет заведующего –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lastRenderedPageBreak/>
        <w:t>кабинет бухгалтерии - 1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методический кабинет - 1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музыкальный зал - 1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пищеблок - 1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прачечная - 1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медицинский кабинет – 1 </w:t>
      </w:r>
    </w:p>
    <w:p w:rsidR="003E2210" w:rsidRPr="00266A40" w:rsidRDefault="003E2210" w:rsidP="003613A9">
      <w:pPr>
        <w:pStyle w:val="a5"/>
        <w:numPr>
          <w:ilvl w:val="0"/>
          <w:numId w:val="1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изолятор – 1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Силами сотрудников и родителей были созданы и  обновлены уголки: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«Театральный уголок» - развитие творческих способностей детей.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«Уголок экспериментирования» с необходимыми пособиями для развития познавательных интересов, познавательных процессов, развития творческой мыслительной активности.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«Уголок книги» - стимулирование речевой активности и формирования культуры речи, ознакомление с художественной литературой.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«Патриотический уголок» - знакомство с историей родного края, с народами разных стран, важными вехами в истории страны.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«Учебная зона» - развитие мыслительной активности, интеллекта, памяти, внимания, сообразительности, готовности к учебной деятельности, формирование познавательного интереса.  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>«Уголок безопасности» - привитие навыков безопасного поведения детей на улице.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>Предметно развивающая среда МКДОУ создана в соответствие с потребностями и интересами детей, реализуемой программой и детск</w:t>
      </w:r>
      <w:r w:rsidRPr="00266A40">
        <w:rPr>
          <w:rFonts w:ascii="Times New Roman" w:hAnsi="Times New Roman" w:cs="Times New Roman"/>
          <w:sz w:val="24"/>
          <w:szCs w:val="24"/>
        </w:rPr>
        <w:t xml:space="preserve">ими видами деятельности. 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5. Анализ образовательной деятельности.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Образовательный процесс в детском саду ведется по Образовательной программе</w:t>
      </w:r>
      <w:r w:rsidRPr="0026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="003146CC" w:rsidRPr="00266A40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266A40">
        <w:rPr>
          <w:rFonts w:ascii="Times New Roman" w:hAnsi="Times New Roman" w:cs="Times New Roman"/>
          <w:sz w:val="24"/>
          <w:szCs w:val="24"/>
        </w:rPr>
        <w:t>казенного дошкольного образовательного учреждения детского сада № 62 «Звездочка»</w:t>
      </w:r>
      <w:r w:rsidR="003146CC" w:rsidRPr="00266A40">
        <w:rPr>
          <w:rFonts w:ascii="Times New Roman" w:hAnsi="Times New Roman" w:cs="Times New Roman"/>
          <w:sz w:val="24"/>
          <w:szCs w:val="24"/>
        </w:rPr>
        <w:t xml:space="preserve"> г. Минеральные Воды</w:t>
      </w:r>
      <w:r w:rsidRPr="00266A40">
        <w:rPr>
          <w:rFonts w:ascii="Times New Roman" w:hAnsi="Times New Roman" w:cs="Times New Roman"/>
          <w:sz w:val="24"/>
          <w:szCs w:val="24"/>
        </w:rPr>
        <w:t xml:space="preserve">, разработанной </w:t>
      </w:r>
      <w:r w:rsidR="006C5DF1" w:rsidRPr="00266A40">
        <w:rPr>
          <w:rFonts w:ascii="Times New Roman" w:hAnsi="Times New Roman" w:cs="Times New Roman"/>
          <w:sz w:val="24"/>
          <w:szCs w:val="24"/>
        </w:rPr>
        <w:t xml:space="preserve">на основе ФГОС </w:t>
      </w:r>
      <w:proofErr w:type="gramStart"/>
      <w:r w:rsidR="006C5DF1" w:rsidRPr="00266A4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3B589A" w:rsidRPr="00266A40">
        <w:rPr>
          <w:rFonts w:ascii="Times New Roman" w:hAnsi="Times New Roman" w:cs="Times New Roman"/>
          <w:sz w:val="24"/>
          <w:szCs w:val="24"/>
        </w:rPr>
        <w:t xml:space="preserve"> и ФОП ДО</w:t>
      </w:r>
      <w:r w:rsidR="006C5DF1" w:rsidRPr="00266A40">
        <w:rPr>
          <w:rFonts w:ascii="Times New Roman" w:hAnsi="Times New Roman" w:cs="Times New Roman"/>
          <w:sz w:val="24"/>
          <w:szCs w:val="24"/>
        </w:rPr>
        <w:t xml:space="preserve">. </w:t>
      </w:r>
      <w:r w:rsidRPr="00266A40">
        <w:rPr>
          <w:rFonts w:ascii="Times New Roman" w:hAnsi="Times New Roman" w:cs="Times New Roman"/>
          <w:sz w:val="24"/>
          <w:szCs w:val="24"/>
        </w:rPr>
        <w:t>В образовательном процессе используются парциальные программы. Их выбор обоснован методическим усилением разделов программы.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 развитие:</w:t>
      </w:r>
    </w:p>
    <w:p w:rsidR="00F14672" w:rsidRPr="00266A40" w:rsidRDefault="00F14672" w:rsidP="003613A9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66A40">
        <w:rPr>
          <w:rFonts w:ascii="Times New Roman" w:hAnsi="Times New Roman" w:cs="Times New Roman"/>
          <w:bCs/>
          <w:sz w:val="24"/>
          <w:szCs w:val="24"/>
        </w:rPr>
        <w:t xml:space="preserve">О.В. </w:t>
      </w:r>
      <w:proofErr w:type="spellStart"/>
      <w:r w:rsidRPr="00266A40">
        <w:rPr>
          <w:rFonts w:ascii="Times New Roman" w:hAnsi="Times New Roman" w:cs="Times New Roman"/>
          <w:bCs/>
          <w:sz w:val="24"/>
          <w:szCs w:val="24"/>
        </w:rPr>
        <w:t>Дыбина</w:t>
      </w:r>
      <w:proofErr w:type="spellEnd"/>
      <w:r w:rsidRPr="00266A40">
        <w:rPr>
          <w:rFonts w:ascii="Times New Roman" w:hAnsi="Times New Roman" w:cs="Times New Roman"/>
          <w:bCs/>
          <w:sz w:val="24"/>
          <w:szCs w:val="24"/>
        </w:rPr>
        <w:t xml:space="preserve"> «Ознакомление с предметным и социальным миром».</w:t>
      </w:r>
    </w:p>
    <w:p w:rsidR="00F14672" w:rsidRPr="00266A40" w:rsidRDefault="00F14672" w:rsidP="003613A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Р.М. Литвинова «Региональная культура: художники, писатели, композиторы». </w:t>
      </w:r>
    </w:p>
    <w:p w:rsidR="00F14672" w:rsidRPr="00266A40" w:rsidRDefault="00F14672" w:rsidP="003613A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Н.Г.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«Гражданско-патриотическое воспитание дошкольников».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</w:p>
    <w:p w:rsidR="00F14672" w:rsidRPr="00266A40" w:rsidRDefault="00F14672" w:rsidP="003613A9">
      <w:pPr>
        <w:pStyle w:val="a5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В.В.  </w:t>
      </w:r>
      <w:proofErr w:type="spellStart"/>
      <w:r w:rsidRPr="00266A40">
        <w:rPr>
          <w:rFonts w:ascii="Times New Roman" w:hAnsi="Times New Roman"/>
          <w:sz w:val="24"/>
          <w:szCs w:val="24"/>
        </w:rPr>
        <w:t>Гербова</w:t>
      </w:r>
      <w:proofErr w:type="spellEnd"/>
      <w:r w:rsidRPr="00266A40">
        <w:rPr>
          <w:rFonts w:ascii="Times New Roman" w:hAnsi="Times New Roman"/>
          <w:sz w:val="24"/>
          <w:szCs w:val="24"/>
        </w:rPr>
        <w:t xml:space="preserve"> «Развитие речи в детском саду»</w:t>
      </w:r>
    </w:p>
    <w:p w:rsidR="00F14672" w:rsidRPr="00266A40" w:rsidRDefault="00F14672" w:rsidP="003613A9">
      <w:pPr>
        <w:pStyle w:val="a5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О.С. Ушакова «Развитие речи детей 3-5 лет»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И.А.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«Формирование элементарных математических представлений». </w:t>
      </w:r>
    </w:p>
    <w:p w:rsidR="00F14672" w:rsidRPr="00266A40" w:rsidRDefault="00F14672" w:rsidP="003613A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С.Н. Николаева «Юный эколог»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С.В. Герасименко, И.В. Назарова «Методические рекомендации по изучению курса «Приключение кота Белобока или экономика для малышей».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  <w:u w:val="single"/>
        </w:rPr>
        <w:t>Художественн</w:t>
      </w:r>
      <w:proofErr w:type="gramStart"/>
      <w:r w:rsidRPr="00266A40">
        <w:rPr>
          <w:rFonts w:ascii="Times New Roman" w:hAnsi="Times New Roman" w:cs="Times New Roman"/>
          <w:sz w:val="24"/>
          <w:szCs w:val="24"/>
          <w:u w:val="single"/>
        </w:rPr>
        <w:t>о-</w:t>
      </w:r>
      <w:proofErr w:type="gramEnd"/>
      <w:r w:rsidRPr="00266A40">
        <w:rPr>
          <w:rFonts w:ascii="Times New Roman" w:hAnsi="Times New Roman" w:cs="Times New Roman"/>
          <w:sz w:val="24"/>
          <w:szCs w:val="24"/>
          <w:u w:val="single"/>
        </w:rPr>
        <w:t xml:space="preserve"> эстетическое развитие:</w:t>
      </w:r>
    </w:p>
    <w:p w:rsidR="00F14672" w:rsidRPr="00266A40" w:rsidRDefault="00F14672" w:rsidP="003613A9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Т.С. Комарова «Изобразительная деятельность в детском саду»</w:t>
      </w:r>
    </w:p>
    <w:p w:rsidR="00F14672" w:rsidRPr="00266A40" w:rsidRDefault="00F14672" w:rsidP="003613A9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И.А. Лыкова Программа художественного воспитания, обучения и развития детей 2- 4 лет  «Цветные ладошки»»</w:t>
      </w:r>
    </w:p>
    <w:p w:rsidR="00F14672" w:rsidRPr="00266A40" w:rsidRDefault="00F14672" w:rsidP="003613A9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И.М. </w:t>
      </w:r>
      <w:proofErr w:type="spellStart"/>
      <w:r w:rsidRPr="00266A40">
        <w:rPr>
          <w:rFonts w:ascii="Times New Roman" w:hAnsi="Times New Roman"/>
          <w:sz w:val="24"/>
          <w:szCs w:val="24"/>
        </w:rPr>
        <w:t>Каплунова</w:t>
      </w:r>
      <w:proofErr w:type="spellEnd"/>
      <w:r w:rsidRPr="00266A40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266A40">
        <w:rPr>
          <w:rFonts w:ascii="Times New Roman" w:hAnsi="Times New Roman"/>
          <w:sz w:val="24"/>
          <w:szCs w:val="24"/>
        </w:rPr>
        <w:t>Новоскольцева</w:t>
      </w:r>
      <w:proofErr w:type="spellEnd"/>
      <w:r w:rsidRPr="00266A40">
        <w:rPr>
          <w:rFonts w:ascii="Times New Roman" w:hAnsi="Times New Roman"/>
          <w:sz w:val="24"/>
          <w:szCs w:val="24"/>
        </w:rPr>
        <w:t xml:space="preserve"> «Праздник каждый день»</w:t>
      </w:r>
    </w:p>
    <w:p w:rsidR="00F14672" w:rsidRPr="00266A40" w:rsidRDefault="00F14672" w:rsidP="003613A9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«Музыкальные шедевры»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</w:p>
    <w:p w:rsidR="00F14672" w:rsidRPr="00266A40" w:rsidRDefault="00F14672" w:rsidP="003613A9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Л. И.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«Физкультурные занятия в детском саду»</w:t>
      </w:r>
      <w:r w:rsidRPr="00266A40">
        <w:rPr>
          <w:rFonts w:ascii="Times New Roman" w:hAnsi="Times New Roman" w:cs="Times New Roman"/>
          <w:sz w:val="24"/>
          <w:szCs w:val="24"/>
        </w:rPr>
        <w:tab/>
      </w:r>
    </w:p>
    <w:p w:rsidR="00F14672" w:rsidRPr="00266A40" w:rsidRDefault="00F14672" w:rsidP="003613A9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</w:t>
      </w:r>
    </w:p>
    <w:p w:rsidR="003E2210" w:rsidRPr="00266A40" w:rsidRDefault="003E2210" w:rsidP="003613A9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b/>
          <w:sz w:val="24"/>
          <w:szCs w:val="24"/>
        </w:rPr>
        <w:t>Основной целью</w:t>
      </w:r>
      <w:r w:rsidRPr="00266A4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является </w:t>
      </w:r>
      <w:r w:rsidR="001460F5" w:rsidRPr="00266A40">
        <w:rPr>
          <w:rFonts w:ascii="Times New Roman" w:eastAsia="Times New Roman" w:hAnsi="Times New Roman" w:cs="Times New Roman"/>
          <w:bCs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3E2210" w:rsidRPr="00266A40" w:rsidRDefault="003E2210" w:rsidP="00CE7AE8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 xml:space="preserve">Приоритетными задачами </w:t>
      </w:r>
      <w:r w:rsidRPr="00266A40">
        <w:rPr>
          <w:rFonts w:ascii="Times New Roman" w:hAnsi="Times New Roman" w:cs="Times New Roman"/>
          <w:sz w:val="24"/>
          <w:szCs w:val="24"/>
        </w:rPr>
        <w:t>в деятельности детского сада являются: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 xml:space="preserve">укрепление физического и психического здоровья ребенка, формирование основ его двигательной и гигиенической культуры; 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целостное развитие ребенка как субъекта посильных дошкольнику видов деятельности;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обогащенное развитие ребенка, обеспечивающее единый процесс социализации индивидуализации с учетом детских потребностей, возможностей и способностей;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пробуждение творческой активности и воображения ребенка, желания включаться в творческую деятельность;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 xml:space="preserve">органичное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 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приобщение ребенка к культуре своей страны и воспитание уважения к другим народам и культурам;</w:t>
      </w:r>
    </w:p>
    <w:p w:rsidR="003E2210" w:rsidRPr="00266A40" w:rsidRDefault="003613A9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Основные подходы к реализации образовательной программы:</w:t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Обеспечение единства воспитательных, развивающих и обучающих целей и задач образования дошкольников, в процессе реализации которых формируются такие знания, умения и навыки, которые имеют непосредственное отношение к развитию детей.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Интеграция образовательных областей (познавательное развитие, речевое развитие, физическое развитие, социально-коммуникативное развитие, художественно-эстетическое развитие) в соответствии с возрастными возможностями и особенностями воспитанников, спецификой самих образовательных областей.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Комплексно-тематический принцип построения образовательного процесса.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Образовательный проце</w:t>
      </w:r>
      <w:proofErr w:type="gramStart"/>
      <w:r w:rsidRPr="00266A40">
        <w:rPr>
          <w:rFonts w:ascii="Times New Roman" w:hAnsi="Times New Roman" w:cs="Times New Roman"/>
          <w:b/>
          <w:sz w:val="24"/>
          <w:szCs w:val="24"/>
        </w:rPr>
        <w:t>сс вкл</w:t>
      </w:r>
      <w:proofErr w:type="gramEnd"/>
      <w:r w:rsidRPr="00266A40">
        <w:rPr>
          <w:rFonts w:ascii="Times New Roman" w:hAnsi="Times New Roman" w:cs="Times New Roman"/>
          <w:b/>
          <w:sz w:val="24"/>
          <w:szCs w:val="24"/>
        </w:rPr>
        <w:t>ючает</w:t>
      </w:r>
      <w:r w:rsidRPr="00266A40">
        <w:rPr>
          <w:rFonts w:ascii="Times New Roman" w:hAnsi="Times New Roman" w:cs="Times New Roman"/>
          <w:sz w:val="24"/>
          <w:szCs w:val="24"/>
        </w:rPr>
        <w:t>: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6C5DF1" w:rsidRPr="00266A40">
        <w:rPr>
          <w:rFonts w:ascii="Times New Roman" w:hAnsi="Times New Roman" w:cs="Times New Roman"/>
          <w:sz w:val="24"/>
          <w:szCs w:val="24"/>
        </w:rPr>
        <w:t>О</w:t>
      </w:r>
      <w:r w:rsidRPr="00266A40">
        <w:rPr>
          <w:rFonts w:ascii="Times New Roman" w:hAnsi="Times New Roman" w:cs="Times New Roman"/>
          <w:sz w:val="24"/>
          <w:szCs w:val="24"/>
        </w:rPr>
        <w:t xml:space="preserve">рганизованную образовательную деятельность и образовательную деятельность, осуществляемую в ходе режимных моментов.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детей.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Взаимодействие с семьями воспитанников.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3E2210" w:rsidRPr="00266A40" w:rsidRDefault="003E2210" w:rsidP="00CE7AE8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  <w:u w:val="single"/>
        </w:rPr>
        <w:t>Образовательная деятельность, осуществляемая в утренний отрезок времени, включает: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 xml:space="preserve">наблюдения в уголке природы; за деятельностью взрослых (сервировка стола к завтраку);  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 xml:space="preserve"> трудовые поручения (сервировка столов к завтраку, уход за комнатными растениями и пр.);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беседы и разговоры с детьми по их интересам; 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рассматривание дидактических картинок, иллюстраций, просмотр видеоматериалов разнообразного содержания;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индивидуальную работу с детьми в соответствии с задачами разных образовательных областей;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:rsidR="003E2210" w:rsidRPr="00266A40" w:rsidRDefault="00CE7AE8" w:rsidP="00CE7AE8">
      <w:pPr>
        <w:pStyle w:val="a5"/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работу по воспитанию у детей культурно-гигиенических навыков и культуры здоровья.</w:t>
      </w:r>
    </w:p>
    <w:p w:rsidR="003E2210" w:rsidRPr="00266A40" w:rsidRDefault="003E2210" w:rsidP="00CE7AE8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266A40">
        <w:rPr>
          <w:rFonts w:ascii="Times New Roman" w:hAnsi="Times New Roman" w:cs="Times New Roman"/>
          <w:sz w:val="24"/>
          <w:szCs w:val="24"/>
          <w:u w:val="single"/>
        </w:rPr>
        <w:t>Образовательная деятельность, осуществляемая во время прогулки включает</w:t>
      </w:r>
      <w:proofErr w:type="gramEnd"/>
      <w:r w:rsidRPr="00266A40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2210" w:rsidRPr="00266A40">
        <w:rPr>
          <w:rFonts w:ascii="Times New Roman" w:hAnsi="Times New Roman"/>
          <w:sz w:val="24"/>
          <w:szCs w:val="24"/>
        </w:rPr>
        <w:t>подвижные игры и упражнения, направленные на оптимизацию режима двигательной активности и укрепление здоровья детей;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экспериментирование с объектами неживой природы;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сюжетно-ролевые и конструктивные игры (с песком, со снегом, с природным материалом); 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элементарную трудовую деятельность детей на участке детского сада;</w:t>
      </w:r>
    </w:p>
    <w:p w:rsidR="003E2210" w:rsidRPr="00266A40" w:rsidRDefault="00CE7AE8" w:rsidP="00CE7AE8">
      <w:pPr>
        <w:pStyle w:val="a5"/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E2210" w:rsidRPr="00266A40">
        <w:rPr>
          <w:rFonts w:ascii="Times New Roman" w:hAnsi="Times New Roman"/>
          <w:sz w:val="24"/>
          <w:szCs w:val="24"/>
        </w:rPr>
        <w:t xml:space="preserve"> свободное общение воспитателя с детьми.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Во второй половине дня организуются разнообразные культурные практики, в том числе и дополнительное образование,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</w:t>
      </w:r>
      <w:r w:rsidR="003615C2" w:rsidRPr="00266A40">
        <w:t xml:space="preserve"> </w:t>
      </w:r>
      <w:r w:rsidR="00CE4E91" w:rsidRPr="00266A40">
        <w:t xml:space="preserve">Воспитанники ДОУ активно принимают участие в различных конкурсах: </w:t>
      </w:r>
      <w:proofErr w:type="gramStart"/>
      <w:r w:rsidR="00CE4E91" w:rsidRPr="00266A40">
        <w:t xml:space="preserve">«Мой любимый город» выставка рисунков, посвященная дню города Минеральные Воды; «Мой папа сильнее всех!» фотовыставка, посвященная Дню отца в России; «Моя мама прекрасней всех!» фотовыставка, посвящённая Дню матери в России;  «Крымская весна» выставка творческих работ, посвященная дню воссоединения Крыма и России, </w:t>
      </w:r>
      <w:proofErr w:type="spellStart"/>
      <w:r w:rsidR="00CE4E91" w:rsidRPr="00266A40">
        <w:t>Фотоколлаж</w:t>
      </w:r>
      <w:proofErr w:type="spellEnd"/>
      <w:r w:rsidR="00CE4E91" w:rsidRPr="00266A40">
        <w:t xml:space="preserve">  «Вперед к звездам», посвященная Дню космонавтики, «Салют Победы!», выставка, посвященная Дню Победы в ВОВ.</w:t>
      </w:r>
      <w:proofErr w:type="gramEnd"/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6. Результаты образовательной деятельности.</w:t>
      </w:r>
    </w:p>
    <w:p w:rsidR="006E4A09" w:rsidRPr="00266A40" w:rsidRDefault="006E4A09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В конце  2024 – 2025 учебного года обследовано 86 воспитанников.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843"/>
        <w:gridCol w:w="1842"/>
        <w:gridCol w:w="1985"/>
        <w:gridCol w:w="2835"/>
      </w:tblGrid>
      <w:tr w:rsidR="006E4A09" w:rsidRPr="00CE7AE8" w:rsidTr="006E4A09">
        <w:trPr>
          <w:trHeight w:val="8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 xml:space="preserve">С высоким уровнем  развития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 xml:space="preserve">С уровнем развития выше среднего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Со средним  уровнем развития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 корректирующая  работа педагога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Причина неуспеваемости детей</w:t>
            </w:r>
          </w:p>
        </w:tc>
      </w:tr>
      <w:tr w:rsidR="006E4A09" w:rsidRPr="00CE7AE8" w:rsidTr="006E4A09">
        <w:trPr>
          <w:trHeight w:val="36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34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30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16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6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09" w:rsidRPr="00CE7AE8" w:rsidRDefault="006E4A09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E7AE8">
              <w:rPr>
                <w:rFonts w:ascii="Times New Roman" w:hAnsi="Times New Roman" w:cs="Times New Roman"/>
                <w:sz w:val="24"/>
                <w:szCs w:val="24"/>
              </w:rPr>
              <w:t>Задержка речевого развития, сложная адаптация, частые пропуски по болезни.</w:t>
            </w:r>
          </w:p>
        </w:tc>
      </w:tr>
    </w:tbl>
    <w:p w:rsidR="006E4A09" w:rsidRPr="00CE7AE8" w:rsidRDefault="006E4A09" w:rsidP="00266A40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CE7AE8">
        <w:rPr>
          <w:rFonts w:ascii="Times New Roman" w:hAnsi="Times New Roman" w:cs="Times New Roman"/>
          <w:sz w:val="24"/>
          <w:szCs w:val="24"/>
        </w:rPr>
        <w:t xml:space="preserve">Требуется  корректирующая  работа педагога  с  6   детьми (7 %);                                                   со средним  уровнем развития 16 детей  (18,6 %);                                                                     </w:t>
      </w:r>
    </w:p>
    <w:p w:rsidR="006E4A09" w:rsidRPr="00CE7AE8" w:rsidRDefault="006E4A09" w:rsidP="00266A40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CE7AE8">
        <w:rPr>
          <w:rFonts w:ascii="Times New Roman" w:hAnsi="Times New Roman" w:cs="Times New Roman"/>
          <w:sz w:val="24"/>
          <w:szCs w:val="24"/>
        </w:rPr>
        <w:t xml:space="preserve">с уровнем развития выше среднего   30 детей  (34,5%);                                                        </w:t>
      </w:r>
    </w:p>
    <w:p w:rsidR="006E4A09" w:rsidRPr="00CE7AE8" w:rsidRDefault="006E4A09" w:rsidP="00266A40">
      <w:pPr>
        <w:shd w:val="clear" w:color="auto" w:fill="FFFFFF"/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CE7AE8">
        <w:rPr>
          <w:rFonts w:ascii="Times New Roman" w:hAnsi="Times New Roman" w:cs="Times New Roman"/>
          <w:sz w:val="24"/>
          <w:szCs w:val="24"/>
        </w:rPr>
        <w:t>с высоким уровнем  развития   34   ребенка  (39,5 %).</w:t>
      </w:r>
    </w:p>
    <w:p w:rsidR="006E4A09" w:rsidRPr="00CE7AE8" w:rsidRDefault="006E4A09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CE7AE8">
        <w:t>Средний общий балл по всем группам -  3,0 балла, что составляет 75 %.</w:t>
      </w:r>
    </w:p>
    <w:p w:rsidR="006E4A09" w:rsidRPr="00CE7AE8" w:rsidRDefault="006E4A09" w:rsidP="00266A40">
      <w:pPr>
        <w:pStyle w:val="a6"/>
        <w:spacing w:before="0" w:beforeAutospacing="0" w:after="0" w:afterAutospacing="0"/>
        <w:ind w:left="-567" w:right="-1" w:firstLine="567"/>
      </w:pPr>
      <w:r w:rsidRPr="00CE7AE8">
        <w:t>- младшая группа  1,9  (47,5%);</w:t>
      </w:r>
    </w:p>
    <w:p w:rsidR="006E4A09" w:rsidRPr="00CE7AE8" w:rsidRDefault="006E4A09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CE7AE8">
        <w:t>- средняя группа 3,4  (85%);</w:t>
      </w:r>
    </w:p>
    <w:p w:rsidR="006E4A09" w:rsidRPr="00CE7AE8" w:rsidRDefault="006E4A09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CE7AE8">
        <w:t>- старшая группа 3,5 (87,5%);</w:t>
      </w:r>
    </w:p>
    <w:p w:rsidR="006E4A09" w:rsidRPr="00CE7AE8" w:rsidRDefault="006E4A09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CE7AE8">
        <w:t>- подготовительная группа 3,5 (87,5) %.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Результатом воспитательно-образовательного процесса является качественная подготовка детей к обучению в школе. По отзывам педагогов школ, в которые поступают дети МКДОУ № 62 «Звездочка»  (Лицей № 3, СОШ № 5, СОШ № 111, Лицей № 104</w:t>
      </w:r>
      <w:r w:rsidR="003B589A" w:rsidRPr="00266A40">
        <w:rPr>
          <w:rFonts w:ascii="Times New Roman" w:hAnsi="Times New Roman" w:cs="Times New Roman"/>
          <w:sz w:val="24"/>
          <w:szCs w:val="24"/>
        </w:rPr>
        <w:t>, Гимназия №  103</w:t>
      </w:r>
      <w:r w:rsidRPr="00266A40">
        <w:rPr>
          <w:rFonts w:ascii="Times New Roman" w:hAnsi="Times New Roman" w:cs="Times New Roman"/>
          <w:sz w:val="24"/>
          <w:szCs w:val="24"/>
        </w:rPr>
        <w:t xml:space="preserve">), воспитанники имеют достаточный уровень развития: коммуникабельны, раскрепощены, умеют слышать и слушать учителя и своих соучеников, имеют достаточно хорошую мотивацию к учебной деятельности, успешно проходят период адаптации к школьным условиям.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7. Анализ успеваемости выпускников.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Выпускники МКДОУ детского сада № 62 «Звёздочка» имеют различный уровень подготовки к школе.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2693"/>
        <w:gridCol w:w="2977"/>
      </w:tblGrid>
      <w:tr w:rsidR="00F14672" w:rsidRPr="00266A40" w:rsidTr="00F14672">
        <w:tc>
          <w:tcPr>
            <w:tcW w:w="3970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Уровни подготовки</w:t>
            </w:r>
          </w:p>
        </w:tc>
        <w:tc>
          <w:tcPr>
            <w:tcW w:w="2693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977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F14672" w:rsidRPr="00266A40" w:rsidTr="00F14672">
        <w:tc>
          <w:tcPr>
            <w:tcW w:w="3970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693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977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47,6%</w:t>
            </w:r>
          </w:p>
        </w:tc>
      </w:tr>
      <w:tr w:rsidR="00F14672" w:rsidRPr="00266A40" w:rsidTr="00F14672">
        <w:tc>
          <w:tcPr>
            <w:tcW w:w="3970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693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52,4%</w:t>
            </w:r>
          </w:p>
        </w:tc>
      </w:tr>
      <w:tr w:rsidR="00F14672" w:rsidRPr="00266A40" w:rsidTr="00F14672">
        <w:tc>
          <w:tcPr>
            <w:tcW w:w="3970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693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4672" w:rsidRPr="00266A40" w:rsidTr="00F14672">
        <w:tc>
          <w:tcPr>
            <w:tcW w:w="3970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693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F14672" w:rsidRPr="00266A40" w:rsidRDefault="00F14672" w:rsidP="00266A40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A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D9A" w:rsidRPr="00266A40" w:rsidRDefault="001D4D9A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lastRenderedPageBreak/>
        <w:t xml:space="preserve">Причиной снижение процентного отношения уровня подготовки к школе стало то, что в подготовительной группе воспитывалось несколько детей, которые по состоянию здоровья </w:t>
      </w:r>
      <w:proofErr w:type="gramStart"/>
      <w:r w:rsidR="007F44DA" w:rsidRPr="00266A40">
        <w:rPr>
          <w:rFonts w:ascii="Times New Roman" w:hAnsi="Times New Roman" w:cs="Times New Roman"/>
          <w:sz w:val="24"/>
          <w:szCs w:val="24"/>
        </w:rPr>
        <w:t>проходили</w:t>
      </w:r>
      <w:proofErr w:type="gramEnd"/>
      <w:r w:rsidR="007F44DA"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t xml:space="preserve"> медицинское обследование в течение долгого времени. Одному из таких детей была проведена сложная операция на сердце и мальчик</w:t>
      </w:r>
      <w:r w:rsidR="007F44DA" w:rsidRPr="00266A40">
        <w:rPr>
          <w:rFonts w:ascii="Times New Roman" w:hAnsi="Times New Roman" w:cs="Times New Roman"/>
          <w:sz w:val="24"/>
          <w:szCs w:val="24"/>
        </w:rPr>
        <w:t>,</w:t>
      </w:r>
      <w:r w:rsidRPr="00266A40">
        <w:rPr>
          <w:rFonts w:ascii="Times New Roman" w:hAnsi="Times New Roman" w:cs="Times New Roman"/>
          <w:sz w:val="24"/>
          <w:szCs w:val="24"/>
        </w:rPr>
        <w:t xml:space="preserve"> длительное время</w:t>
      </w:r>
      <w:r w:rsidR="007F44DA" w:rsidRPr="00266A40">
        <w:rPr>
          <w:rFonts w:ascii="Times New Roman" w:hAnsi="Times New Roman" w:cs="Times New Roman"/>
          <w:sz w:val="24"/>
          <w:szCs w:val="24"/>
        </w:rPr>
        <w:t>,</w:t>
      </w:r>
      <w:r w:rsidRPr="00266A40">
        <w:rPr>
          <w:rFonts w:ascii="Times New Roman" w:hAnsi="Times New Roman" w:cs="Times New Roman"/>
          <w:sz w:val="24"/>
          <w:szCs w:val="24"/>
        </w:rPr>
        <w:t xml:space="preserve"> находился на реабилитации, пропускал образовательную деятельность. Другой ребенок проходил медицинское обследование и лечение в области неврологии. </w:t>
      </w:r>
      <w:r w:rsidR="00083EA1" w:rsidRPr="00266A40">
        <w:rPr>
          <w:rFonts w:ascii="Times New Roman" w:hAnsi="Times New Roman" w:cs="Times New Roman"/>
          <w:sz w:val="24"/>
          <w:szCs w:val="24"/>
        </w:rPr>
        <w:t xml:space="preserve">Так же, немаловажным фактором стало и то, что в подготовительной группе </w:t>
      </w:r>
      <w:r w:rsidR="007F44DA" w:rsidRPr="00266A40">
        <w:rPr>
          <w:rFonts w:ascii="Times New Roman" w:hAnsi="Times New Roman" w:cs="Times New Roman"/>
          <w:sz w:val="24"/>
          <w:szCs w:val="24"/>
        </w:rPr>
        <w:t>воспитывались дети цыганской национальности, у которых были проблемы с русским языком.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Вывод:</w:t>
      </w:r>
      <w:r w:rsidRPr="00266A40">
        <w:rPr>
          <w:rFonts w:ascii="Times New Roman" w:hAnsi="Times New Roman" w:cs="Times New Roman"/>
          <w:sz w:val="24"/>
          <w:szCs w:val="24"/>
        </w:rPr>
        <w:t xml:space="preserve"> проанализировав результаты диагностики можно сделать вывод, что дети  подготовительной группы</w:t>
      </w:r>
      <w:r w:rsidR="007F44DA" w:rsidRPr="00266A40">
        <w:rPr>
          <w:rFonts w:ascii="Times New Roman" w:hAnsi="Times New Roman" w:cs="Times New Roman"/>
          <w:sz w:val="24"/>
          <w:szCs w:val="24"/>
        </w:rPr>
        <w:t xml:space="preserve"> в достаточной мере все готовы к </w:t>
      </w:r>
      <w:r w:rsidRPr="00266A40">
        <w:rPr>
          <w:rFonts w:ascii="Times New Roman" w:hAnsi="Times New Roman" w:cs="Times New Roman"/>
          <w:sz w:val="24"/>
          <w:szCs w:val="24"/>
        </w:rPr>
        <w:t xml:space="preserve"> поступлению в школу. По результатам индивидуальных бесед с родителями, по отзывам учителей начальных классов,  выпускники ДОУ «Звездочка» успешно осваивают программу, уровень их подготовленности соответствует требованиям, предъявляемым дошкольникам, подготовка детей к школе оценивается учителями, как хорошая.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8. Укрепление  здоровья  и  психофизическое развитие  детей</w:t>
      </w:r>
    </w:p>
    <w:p w:rsidR="003E2210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t xml:space="preserve">Укрепление здоровья детей является одним из основных направлений работы нашего учреждения. В детском саду имеются медицинский кабинет и изолятор, переносные бактерицидные лампы закрытого и открытого типа, бесконтактные термометры.  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санитарно-гигиеническое состояние ДОУ соответствует требованиям </w:t>
      </w:r>
      <w:proofErr w:type="spellStart"/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. Питьевой, световой, воздушный и температурный режимы поддерживаются в норме.</w:t>
      </w:r>
    </w:p>
    <w:p w:rsidR="00400BF2" w:rsidRPr="00266A40" w:rsidRDefault="003E2210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Сравнительный а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заболеваемости за 202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уч.г</w:t>
      </w:r>
      <w:proofErr w:type="spellEnd"/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202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уч.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показывает, что заболеваемость 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повысилась</w:t>
      </w:r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2</w:t>
      </w:r>
      <w:r w:rsidR="003B589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единицы</w:t>
      </w:r>
      <w:r w:rsidR="000657FE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4"/>
        <w:tblW w:w="9570" w:type="dxa"/>
        <w:tblLook w:val="04A0"/>
      </w:tblPr>
      <w:tblGrid>
        <w:gridCol w:w="4785"/>
        <w:gridCol w:w="4785"/>
      </w:tblGrid>
      <w:tr w:rsidR="00400BF2" w:rsidRPr="00266A40" w:rsidTr="003146CC">
        <w:trPr>
          <w:trHeight w:val="345"/>
        </w:trPr>
        <w:tc>
          <w:tcPr>
            <w:tcW w:w="4785" w:type="dxa"/>
          </w:tcPr>
          <w:p w:rsidR="00400BF2" w:rsidRPr="00266A40" w:rsidRDefault="00400BF2" w:rsidP="00266A40">
            <w:pPr>
              <w:autoSpaceDE w:val="0"/>
              <w:autoSpaceDN w:val="0"/>
              <w:adjustRightInd w:val="0"/>
              <w:ind w:left="-567" w:right="-1" w:firstLine="567"/>
              <w:jc w:val="center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202</w:t>
            </w:r>
            <w:r w:rsidR="003B589A" w:rsidRPr="00266A40">
              <w:rPr>
                <w:rFonts w:cs="Times New Roman"/>
                <w:sz w:val="24"/>
                <w:szCs w:val="24"/>
              </w:rPr>
              <w:t>3</w:t>
            </w:r>
            <w:r w:rsidRPr="00266A40">
              <w:rPr>
                <w:rFonts w:cs="Times New Roman"/>
                <w:sz w:val="24"/>
                <w:szCs w:val="24"/>
              </w:rPr>
              <w:t>-202</w:t>
            </w:r>
            <w:r w:rsidR="003B589A" w:rsidRPr="00266A40">
              <w:rPr>
                <w:rFonts w:cs="Times New Roman"/>
                <w:sz w:val="24"/>
                <w:szCs w:val="24"/>
              </w:rPr>
              <w:t>4</w:t>
            </w:r>
            <w:r w:rsidRPr="00266A4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66A40">
              <w:rPr>
                <w:rFonts w:cs="Times New Roman"/>
                <w:sz w:val="24"/>
                <w:szCs w:val="24"/>
              </w:rPr>
              <w:t>уч</w:t>
            </w:r>
            <w:proofErr w:type="spellEnd"/>
            <w:r w:rsidRPr="00266A40">
              <w:rPr>
                <w:rFonts w:cs="Times New Roman"/>
                <w:sz w:val="24"/>
                <w:szCs w:val="24"/>
              </w:rPr>
              <w:t>. год</w:t>
            </w:r>
          </w:p>
        </w:tc>
        <w:tc>
          <w:tcPr>
            <w:tcW w:w="4785" w:type="dxa"/>
          </w:tcPr>
          <w:p w:rsidR="00400BF2" w:rsidRPr="00266A40" w:rsidRDefault="00400BF2" w:rsidP="00266A40">
            <w:pPr>
              <w:autoSpaceDE w:val="0"/>
              <w:autoSpaceDN w:val="0"/>
              <w:adjustRightInd w:val="0"/>
              <w:ind w:left="-567" w:right="-1" w:firstLine="567"/>
              <w:jc w:val="center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202</w:t>
            </w:r>
            <w:r w:rsidR="003B589A" w:rsidRPr="00266A40">
              <w:rPr>
                <w:rFonts w:cs="Times New Roman"/>
                <w:sz w:val="24"/>
                <w:szCs w:val="24"/>
              </w:rPr>
              <w:t>4</w:t>
            </w:r>
            <w:r w:rsidRPr="00266A40">
              <w:rPr>
                <w:rFonts w:cs="Times New Roman"/>
                <w:sz w:val="24"/>
                <w:szCs w:val="24"/>
              </w:rPr>
              <w:t>-202</w:t>
            </w:r>
            <w:r w:rsidR="003B589A" w:rsidRPr="00266A40">
              <w:rPr>
                <w:rFonts w:cs="Times New Roman"/>
                <w:sz w:val="24"/>
                <w:szCs w:val="24"/>
              </w:rPr>
              <w:t>5</w:t>
            </w:r>
            <w:r w:rsidRPr="00266A4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66A40">
              <w:rPr>
                <w:rFonts w:cs="Times New Roman"/>
                <w:sz w:val="24"/>
                <w:szCs w:val="24"/>
              </w:rPr>
              <w:t>уч</w:t>
            </w:r>
            <w:proofErr w:type="gramStart"/>
            <w:r w:rsidRPr="00266A40">
              <w:rPr>
                <w:rFonts w:cs="Times New Roman"/>
                <w:sz w:val="24"/>
                <w:szCs w:val="24"/>
              </w:rPr>
              <w:t>.г</w:t>
            </w:r>
            <w:proofErr w:type="gramEnd"/>
            <w:r w:rsidRPr="00266A40">
              <w:rPr>
                <w:rFonts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400BF2" w:rsidRPr="00266A40" w:rsidTr="003146CC">
        <w:trPr>
          <w:trHeight w:val="341"/>
        </w:trPr>
        <w:tc>
          <w:tcPr>
            <w:tcW w:w="4785" w:type="dxa"/>
          </w:tcPr>
          <w:p w:rsidR="00400BF2" w:rsidRPr="00266A40" w:rsidRDefault="003B589A" w:rsidP="00266A40">
            <w:pPr>
              <w:autoSpaceDE w:val="0"/>
              <w:autoSpaceDN w:val="0"/>
              <w:adjustRightInd w:val="0"/>
              <w:ind w:left="-567" w:right="-1" w:firstLine="567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66A40">
              <w:rPr>
                <w:rFonts w:cs="Times New Roman"/>
                <w:sz w:val="24"/>
                <w:szCs w:val="24"/>
              </w:rPr>
              <w:t>5,3</w:t>
            </w:r>
          </w:p>
        </w:tc>
        <w:tc>
          <w:tcPr>
            <w:tcW w:w="4785" w:type="dxa"/>
          </w:tcPr>
          <w:p w:rsidR="00400BF2" w:rsidRPr="00266A40" w:rsidRDefault="003B589A" w:rsidP="00266A40">
            <w:pPr>
              <w:autoSpaceDE w:val="0"/>
              <w:autoSpaceDN w:val="0"/>
              <w:adjustRightInd w:val="0"/>
              <w:ind w:left="-567" w:right="-1" w:firstLine="567"/>
              <w:jc w:val="center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7</w:t>
            </w:r>
            <w:r w:rsidR="00400BF2" w:rsidRPr="00266A40">
              <w:rPr>
                <w:rFonts w:cs="Times New Roman"/>
                <w:sz w:val="24"/>
                <w:szCs w:val="24"/>
              </w:rPr>
              <w:t>,3</w:t>
            </w:r>
          </w:p>
        </w:tc>
      </w:tr>
    </w:tbl>
    <w:p w:rsidR="00400BF2" w:rsidRPr="00266A40" w:rsidRDefault="00400BF2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0D5C" w:rsidRPr="00266A40" w:rsidRDefault="003B589A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Несмотря на эту цифру в ДОУ  достаточно высокая посещаемость (85%). Повышение заболеваемости связано с увеличением количества детей 2-3 летнего возраста, которые первый год </w:t>
      </w:r>
      <w:r w:rsidR="00A20D5C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адаптации чаще болеют, так как у этого возраста еще не сформировался коллективный иммунитет.</w:t>
      </w:r>
    </w:p>
    <w:p w:rsidR="003F1D57" w:rsidRPr="00266A40" w:rsidRDefault="00A20D5C" w:rsidP="00266A40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не </w:t>
      </w:r>
      <w:r w:rsidR="004B7FFA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менее,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ДОУ ведется </w:t>
      </w:r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совместная работа детского сада с родителями. 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Утром дети проходят медицинский фильтр на предмет осмотра и выявления признаков заболеваемости. </w:t>
      </w:r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с малейшими признаками недомогания направляются в детскую поликлинику на консультацию к педиатру. В каждой группе работают по установленному графику </w:t>
      </w:r>
      <w:proofErr w:type="spellStart"/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рециркуляторы</w:t>
      </w:r>
      <w:proofErr w:type="spellEnd"/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, соблюдается график проветривания, влажной уборки</w:t>
      </w:r>
      <w:r w:rsidR="00400BF2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="00400BF2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proofErr w:type="spellEnd"/>
      <w:r w:rsidR="00400BF2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. средствами</w:t>
      </w:r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Администрация держит на контроле </w:t>
      </w:r>
      <w:proofErr w:type="spellStart"/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оздоравливающие</w:t>
      </w:r>
      <w:proofErr w:type="spellEnd"/>
      <w:r w:rsidR="003F1D57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прогулки детей, закаляющие процедуры, привитие гигиенических навыков воспитанникам.</w:t>
      </w:r>
      <w:r w:rsidR="00400BF2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же ограничен доступ в здание родителей и запрещен доступ посторонним людям.</w:t>
      </w:r>
    </w:p>
    <w:p w:rsidR="00A20D5C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0BF2"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</w:t>
      </w:r>
      <w:r w:rsidRPr="00266A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t>профилактических и закаливающих мероприяти</w:t>
      </w:r>
      <w:r w:rsidR="00A20D5C" w:rsidRPr="00266A40">
        <w:rPr>
          <w:rFonts w:ascii="Times New Roman" w:hAnsi="Times New Roman" w:cs="Times New Roman"/>
          <w:sz w:val="24"/>
          <w:szCs w:val="24"/>
        </w:rPr>
        <w:t xml:space="preserve">й по снижению </w:t>
      </w:r>
      <w:r w:rsidRPr="00266A40">
        <w:rPr>
          <w:rFonts w:ascii="Times New Roman" w:hAnsi="Times New Roman" w:cs="Times New Roman"/>
          <w:sz w:val="24"/>
          <w:szCs w:val="24"/>
        </w:rPr>
        <w:t>заболеваемости детей</w:t>
      </w:r>
      <w:r w:rsidR="00400BF2"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A20D5C" w:rsidRPr="00266A40">
        <w:rPr>
          <w:rFonts w:ascii="Times New Roman" w:hAnsi="Times New Roman" w:cs="Times New Roman"/>
          <w:sz w:val="24"/>
          <w:szCs w:val="24"/>
        </w:rPr>
        <w:t>ведется в трех направлениях: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  <w:rPr>
          <w:color w:val="000000" w:themeColor="text1"/>
        </w:rPr>
      </w:pPr>
      <w:r w:rsidRPr="00266A40">
        <w:rPr>
          <w:b/>
          <w:color w:val="000000" w:themeColor="text1"/>
        </w:rPr>
        <w:t>с педагогическим коллективом</w:t>
      </w:r>
      <w:r w:rsidRPr="00266A40">
        <w:rPr>
          <w:color w:val="000000" w:themeColor="text1"/>
        </w:rPr>
        <w:t xml:space="preserve"> 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соблюдение графика и организации физкультурно-оздоровительных мероприятий в ДОУ в течение учебного года;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 xml:space="preserve">- использование «подвижно-адаптивного» режима жизни детей в детском саду; 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строгое соблюдение продолжительности и организации прогулок;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 чередование умств</w:t>
      </w:r>
      <w:r w:rsidR="00A20D5C" w:rsidRPr="00266A40">
        <w:t>енной и физической деятельности;</w:t>
      </w:r>
    </w:p>
    <w:p w:rsidR="00A20D5C" w:rsidRPr="00266A40" w:rsidRDefault="00A20D5C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проветривание помещений с соблюдением  утвержденного графика.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rPr>
          <w:b/>
          <w:color w:val="000000" w:themeColor="text1"/>
        </w:rPr>
        <w:t>с родителями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индивидуальные консультации по сохранению и укреплению здоровья детей;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беседы по одеванию детей в соответствии с сезоном и погодой;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беседы по соблюдению режима дня в выходные дни и после болезни ребенка;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информирование родителей об уровне физического развития детей (данные мониторинга);</w:t>
      </w:r>
    </w:p>
    <w:p w:rsidR="003E2210" w:rsidRPr="00266A40" w:rsidRDefault="003E2210" w:rsidP="00266A40">
      <w:pPr>
        <w:pStyle w:val="a6"/>
        <w:spacing w:before="0" w:beforeAutospacing="0" w:after="0" w:afterAutospacing="0"/>
        <w:ind w:left="-567" w:right="-1" w:firstLine="567"/>
        <w:jc w:val="both"/>
      </w:pPr>
      <w:r w:rsidRPr="00266A40">
        <w:t>- привлечение родителей к созданию условий для самостоятельной двигательной активности детей, совместные с родителями физкультурные развлечения.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6A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воспитанниками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разные виды утренней гимнастики с использованием дыхательных упражнений;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lastRenderedPageBreak/>
        <w:t>- воздушные ванны;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мытье рук до локтя и умывание прохладной водой;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полоскание рта после обеденного приема пищи;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сон в хорошо проветренном помещении;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достаточное пребывание детей на прогулке;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- ходьба по дорожке здоровья.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66A40">
        <w:rPr>
          <w:rFonts w:ascii="Times New Roman" w:hAnsi="Times New Roman" w:cs="Times New Roman"/>
          <w:sz w:val="24"/>
          <w:szCs w:val="24"/>
        </w:rPr>
        <w:t>увеличение упот</w:t>
      </w:r>
      <w:r w:rsidR="00557DF8" w:rsidRPr="00266A40">
        <w:rPr>
          <w:rFonts w:ascii="Times New Roman" w:hAnsi="Times New Roman" w:cs="Times New Roman"/>
          <w:sz w:val="24"/>
          <w:szCs w:val="24"/>
        </w:rPr>
        <w:t xml:space="preserve">ребления в пищу лука, чеснока, </w:t>
      </w:r>
      <w:r w:rsidRPr="00266A40">
        <w:rPr>
          <w:rFonts w:ascii="Times New Roman" w:hAnsi="Times New Roman" w:cs="Times New Roman"/>
          <w:sz w:val="24"/>
          <w:szCs w:val="24"/>
        </w:rPr>
        <w:t>лимона, шиповника.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Три раза в неделю проводятся физкультурные занятия с детьми, как в спортивном зале, так и на спортивной площадке.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В целях своевременного выявления отклонений в здоровье воспитанников проводится ежегодный мониторинг состояния здоровья всех детей, анализ заболеваемости и посещаемости. </w:t>
      </w:r>
      <w:r w:rsidR="00557DF8" w:rsidRPr="00266A40">
        <w:rPr>
          <w:rFonts w:ascii="Times New Roman" w:hAnsi="Times New Roman" w:cs="Times New Roman"/>
          <w:sz w:val="24"/>
          <w:szCs w:val="24"/>
        </w:rPr>
        <w:t xml:space="preserve">Так же один раз в год проводится осмотр медицинскими специалистами с письменного согласия родителей. </w:t>
      </w:r>
      <w:r w:rsidRPr="00266A40">
        <w:rPr>
          <w:rFonts w:ascii="Times New Roman" w:hAnsi="Times New Roman" w:cs="Times New Roman"/>
          <w:sz w:val="24"/>
          <w:szCs w:val="24"/>
        </w:rPr>
        <w:t xml:space="preserve">Это необходимо для своевременного внесения корректив в педагогическую деятельность по оздоровлению воспитанников.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Медицинской сестрой ДОУ ведется учет и анализ общей заболеваемости воспитанников, анализ простудных заболеваний.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МКДОУ курирует врач-педиатр городской поликлиники, который осуществляет лечебно-профилактическую помощь детям, даёт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 Проводятся профилактические мероприятия.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Особое внимание коллектив уделяет адаптации вновь поступивших детей. Дети поступают постепенно, первые дни находятся по 2-3 часа в детском саду, затем до обеда. За ходом адаптации ребенка ведут наблюдение медицинский работник, воспитатель детского сада и администрация.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Осуществляется индивидуальный подход к каждому ребенку, формируется гибкий режим, создается предметно-развивающая среда. Для родителей проводятся консультации, анкетирование с целью изучения социума семьи ребенка.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 МКДОУ детском саду № 62 «Звёздочка» воспитатели уделяют внимание созданию доброжелательной обстановки в группах, взаимодействуют с детьми в ласковой дружелюбной спокойной манере, реализуют позицию равноправного партнерства.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Анализ   работы  по  охране  жизни  и  здоровья   детей.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В дошкольном учреждении созданы  необходимые условия для обеспечения безопасности воспитанников и сотрудников. Установлена тревожная кнопка для экстренных вызовов, пожарная сигнализация, домофон. Имеются инструкции определяющие действия персонала и планы пожарной эвакуации людей. Детский сад укомплектован необходимыми средствами противопожарной безопасности. В течение учебного года, </w:t>
      </w:r>
      <w:proofErr w:type="gramStart"/>
      <w:r w:rsidRPr="00266A40">
        <w:rPr>
          <w:rFonts w:ascii="Times New Roman" w:hAnsi="Times New Roman" w:cs="Times New Roman"/>
          <w:color w:val="000000"/>
          <w:sz w:val="24"/>
          <w:szCs w:val="24"/>
        </w:rPr>
        <w:t>согласно плана</w:t>
      </w:r>
      <w:proofErr w:type="gramEnd"/>
      <w:r w:rsidR="00FE7FB3" w:rsidRPr="00266A40">
        <w:rPr>
          <w:rFonts w:ascii="Times New Roman" w:hAnsi="Times New Roman" w:cs="Times New Roman"/>
          <w:color w:val="000000"/>
          <w:sz w:val="24"/>
          <w:szCs w:val="24"/>
        </w:rPr>
        <w:t xml:space="preserve"> по ПБ</w:t>
      </w:r>
      <w:r w:rsidRPr="00266A40">
        <w:rPr>
          <w:rFonts w:ascii="Times New Roman" w:hAnsi="Times New Roman" w:cs="Times New Roman"/>
          <w:color w:val="000000"/>
          <w:sz w:val="24"/>
          <w:szCs w:val="24"/>
        </w:rPr>
        <w:t>,  проводились эвакуационные занятия, на которых отрабатывались действия всех работников учреждения и воспитанников на случай возникновения чрезвычайной ситуации.</w:t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 В феврале 2025 года была проведена экстренная эвакуация сотрудников и детей при объявлении ЧС, связанной с </w:t>
      </w:r>
      <w:proofErr w:type="spellStart"/>
      <w:r w:rsidR="00F71C02" w:rsidRPr="00266A40">
        <w:rPr>
          <w:rFonts w:ascii="Times New Roman" w:hAnsi="Times New Roman" w:cs="Times New Roman"/>
          <w:sz w:val="24"/>
          <w:szCs w:val="24"/>
        </w:rPr>
        <w:t>заминированием</w:t>
      </w:r>
      <w:proofErr w:type="spellEnd"/>
      <w:r w:rsidR="00F71C02" w:rsidRPr="00266A40">
        <w:rPr>
          <w:rFonts w:ascii="Times New Roman" w:hAnsi="Times New Roman" w:cs="Times New Roman"/>
          <w:sz w:val="24"/>
          <w:szCs w:val="24"/>
        </w:rPr>
        <w:t xml:space="preserve"> здания. Эвакуация прошла быстро, без паники. Дети были эвакуированы на безопасное расстояние и переданы в руки родителей. </w:t>
      </w:r>
      <w:r w:rsidR="00A20D5C" w:rsidRPr="00266A40">
        <w:rPr>
          <w:rFonts w:ascii="Times New Roman" w:hAnsi="Times New Roman" w:cs="Times New Roman"/>
          <w:sz w:val="24"/>
          <w:szCs w:val="24"/>
        </w:rPr>
        <w:t>Так же, в 2024-2025 году был разработан алгоритм действий при объявлении режима опасности «Беспилотная атака». Дважды сотрудники проводили эвакуацию детей в помещение с несущими стенами и с отсутствием окон.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 Эвакуация прошла слажено, </w:t>
      </w:r>
      <w:r w:rsidR="00A20D5C" w:rsidRPr="00266A40">
        <w:rPr>
          <w:rFonts w:ascii="Times New Roman" w:hAnsi="Times New Roman" w:cs="Times New Roman"/>
          <w:sz w:val="24"/>
          <w:szCs w:val="24"/>
        </w:rPr>
        <w:t xml:space="preserve">быстро и без паники. Дети вели себя спокойно. 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 202</w:t>
      </w:r>
      <w:r w:rsidR="00A20D5C" w:rsidRPr="00266A40">
        <w:rPr>
          <w:rFonts w:ascii="Times New Roman" w:hAnsi="Times New Roman" w:cs="Times New Roman"/>
          <w:sz w:val="24"/>
          <w:szCs w:val="24"/>
        </w:rPr>
        <w:t>4</w:t>
      </w:r>
      <w:r w:rsidRPr="00266A40">
        <w:rPr>
          <w:rFonts w:ascii="Times New Roman" w:hAnsi="Times New Roman" w:cs="Times New Roman"/>
          <w:sz w:val="24"/>
          <w:szCs w:val="24"/>
        </w:rPr>
        <w:t xml:space="preserve"> – 202</w:t>
      </w:r>
      <w:r w:rsidR="00A20D5C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учебном году случаев детского травматизма в детском саду не зафиксировано.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С сотрудниками  проводились  своевременные инструктажи по охране жизни и здоровья  детей, разнообразились формы работы с родителями: посещение занятий по ОБЖ, участие в мероприятиях по оздоровлению детей. Наблюдается система бесед с детьми о правилах поведения на участке и на дорогах. Большое внимание в работе с детьми уделяется БДД. Данный спектр работы включает в  себя родительские собрания, консультации, занятия, викторины, регулярные тематические встречи с инспектором ГИБДД Максимовым М.С..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Деятельность коллектива была направлена на реализацию задач образовательных областей «Физическая культура», «Здоровье» и «Безопасность». Сохранение и укрепление здоровья воспитанников,  развитие физической подготовленности через максимальную </w:t>
      </w:r>
      <w:r w:rsidRPr="00266A40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организацию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технологий, было основным направлением работы коллектива с детьми.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В течение года применялись следующие методы оздоровления: </w:t>
      </w:r>
      <w:r w:rsidR="00F71C02" w:rsidRPr="00266A40">
        <w:rPr>
          <w:rFonts w:ascii="Times New Roman" w:hAnsi="Times New Roman" w:cs="Times New Roman"/>
          <w:sz w:val="24"/>
          <w:szCs w:val="24"/>
        </w:rPr>
        <w:t>комплекс оздоровительных упражнений</w:t>
      </w:r>
      <w:r w:rsidRPr="00266A40">
        <w:rPr>
          <w:rFonts w:ascii="Times New Roman" w:hAnsi="Times New Roman" w:cs="Times New Roman"/>
          <w:sz w:val="24"/>
          <w:szCs w:val="24"/>
        </w:rPr>
        <w:t xml:space="preserve"> на воздухе в теплый период, релаксационные упражнения с использованием музыкального фона, использование элементов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и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 йоги</w:t>
      </w:r>
      <w:r w:rsidRPr="00266A40">
        <w:rPr>
          <w:rFonts w:ascii="Times New Roman" w:hAnsi="Times New Roman" w:cs="Times New Roman"/>
          <w:sz w:val="24"/>
          <w:szCs w:val="24"/>
        </w:rPr>
        <w:t xml:space="preserve"> на физкультурных занятиях. Также применялись нетрадиционные методы оздоровления: утренняя зарядка на свежем воздухе с апреля по октябрь включительно при благоприятной погоде; комплекс оздоровительных упражнений для горла; дыхательные упражнения для профилактики ОРЗ; упражнения для глаз; дыхательная гимнастика. Большое внимание было уделено эстетике организации питания и индивидуальному подходу к детям во время питания.  На малом педагогическом совете специалистами МКДОУ обсуждались диагностические данные по выявленным проблемам у детей. Дети, имеющие проблемы, были под постоянным контролем взрослых, с ними велась индивидуальная работа. При организации оздоровительной, лечебно-профилактической и коррекционной работы, учитывалось физиологическое и психологическое состояние здоровья детей, вносились изменения в режиме дня (например, раньше укладывали спать) и в расписании занятий (сокращалось время занятия для ребенка с проблемами здоровья).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Систематически осуществлялся медико-педагогический контроль, затрагивающий различные вопросы охраны жизни детей: за соблюдением гигиенических требований к нагрузке на занятиях, за организацией режимных моментов  и проведением прогулок, за прохождением адаптации вновь поступивших детей, за применением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технологий. Все это оказало положительное влияние на снижение заболеваемости детей и повысило их эмоциональное здоровье.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9. Организация питания воспитанников.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Питание воспитанников в МКДОУ детском саду № 62 «Звёздочка» осуществляется по 10 дневному меню для детей от 3 до 7 лет, которое составляется ежегодно на два периода: осенне-зимний и весенне-летний. 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Пятиразовое сбалансированное питание, включающее в себя дополнительный ужин, было переведено с 01.01.2025 года на сбалансированное 4-х разовое питание. Это связано с тем, что с января 2025 года детский сад был переведен на 10,5-часовой режим работы. </w:t>
      </w:r>
      <w:r w:rsidRPr="00266A40">
        <w:rPr>
          <w:rFonts w:ascii="Times New Roman" w:hAnsi="Times New Roman" w:cs="Times New Roman"/>
          <w:sz w:val="24"/>
          <w:szCs w:val="24"/>
        </w:rPr>
        <w:t>Меню разработано отделом питания управления образования администрации М</w:t>
      </w:r>
      <w:r w:rsidR="00F71C02" w:rsidRPr="00266A40">
        <w:rPr>
          <w:rFonts w:ascii="Times New Roman" w:hAnsi="Times New Roman" w:cs="Times New Roman"/>
          <w:sz w:val="24"/>
          <w:szCs w:val="24"/>
        </w:rPr>
        <w:t>М</w:t>
      </w:r>
      <w:r w:rsidRPr="00266A40">
        <w:rPr>
          <w:rFonts w:ascii="Times New Roman" w:hAnsi="Times New Roman" w:cs="Times New Roman"/>
          <w:sz w:val="24"/>
          <w:szCs w:val="24"/>
        </w:rPr>
        <w:t>О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 СК</w:t>
      </w:r>
      <w:r w:rsidRPr="00266A40">
        <w:rPr>
          <w:rFonts w:ascii="Times New Roman" w:hAnsi="Times New Roman" w:cs="Times New Roman"/>
          <w:sz w:val="24"/>
          <w:szCs w:val="24"/>
        </w:rPr>
        <w:t>, согласовано с СЭС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. </w:t>
      </w:r>
      <w:r w:rsidRPr="00266A40">
        <w:rPr>
          <w:rFonts w:ascii="Times New Roman" w:hAnsi="Times New Roman" w:cs="Times New Roman"/>
          <w:sz w:val="24"/>
          <w:szCs w:val="24"/>
        </w:rPr>
        <w:t xml:space="preserve">Готовая пища выдается детям только после снятия пробы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комиссией, ведется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журнал. Организация питания находится под постоянным контролем администрации </w:t>
      </w:r>
      <w:r w:rsidR="00F71C02" w:rsidRPr="00266A40">
        <w:rPr>
          <w:rFonts w:ascii="Times New Roman" w:hAnsi="Times New Roman" w:cs="Times New Roman"/>
          <w:sz w:val="24"/>
          <w:szCs w:val="24"/>
        </w:rPr>
        <w:t>ДОУ</w:t>
      </w:r>
      <w:r w:rsidRPr="00266A40">
        <w:rPr>
          <w:rFonts w:ascii="Times New Roman" w:hAnsi="Times New Roman" w:cs="Times New Roman"/>
          <w:sz w:val="24"/>
          <w:szCs w:val="24"/>
        </w:rPr>
        <w:t xml:space="preserve">. На привозимые продукты имеются сертификаты, ветеринарные свидетельства. </w:t>
      </w:r>
    </w:p>
    <w:p w:rsidR="003E2210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Строго соблюдается питьевой режим. Используется для питья бутилированная вода, замена которой происходит каждые </w:t>
      </w:r>
      <w:r w:rsidR="00AD3457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дней. </w:t>
      </w:r>
    </w:p>
    <w:p w:rsidR="004B7FFA" w:rsidRDefault="003E2210" w:rsidP="004B7FFA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10. Осуществление образовательного процесса</w:t>
      </w:r>
    </w:p>
    <w:p w:rsidR="003E2210" w:rsidRPr="00266A40" w:rsidRDefault="003E2210" w:rsidP="004B7FFA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по программам дополнительного образования</w:t>
      </w:r>
    </w:p>
    <w:p w:rsidR="00A800FC" w:rsidRPr="00266A40" w:rsidRDefault="003E2210" w:rsidP="00266A4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 202</w:t>
      </w:r>
      <w:r w:rsidR="00F71C02" w:rsidRPr="00266A40">
        <w:rPr>
          <w:rFonts w:ascii="Times New Roman" w:hAnsi="Times New Roman" w:cs="Times New Roman"/>
          <w:sz w:val="24"/>
          <w:szCs w:val="24"/>
        </w:rPr>
        <w:t>4</w:t>
      </w:r>
      <w:r w:rsidRPr="00266A40">
        <w:rPr>
          <w:rFonts w:ascii="Times New Roman" w:hAnsi="Times New Roman" w:cs="Times New Roman"/>
          <w:sz w:val="24"/>
          <w:szCs w:val="24"/>
        </w:rPr>
        <w:t xml:space="preserve"> – 202</w:t>
      </w:r>
      <w:r w:rsidR="00F71C02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учебном году в соответствии с полученным дополнением к лицензии на </w:t>
      </w:r>
      <w:proofErr w:type="gramStart"/>
      <w:r w:rsidRPr="00266A40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266A4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 w:rsidR="00502559" w:rsidRPr="00266A40">
        <w:rPr>
          <w:rFonts w:ascii="Times New Roman" w:hAnsi="Times New Roman" w:cs="Times New Roman"/>
          <w:sz w:val="24"/>
          <w:szCs w:val="24"/>
        </w:rPr>
        <w:t>в детском</w:t>
      </w:r>
      <w:r w:rsidRPr="00266A40">
        <w:rPr>
          <w:rFonts w:ascii="Times New Roman" w:hAnsi="Times New Roman" w:cs="Times New Roman"/>
          <w:sz w:val="24"/>
          <w:szCs w:val="24"/>
        </w:rPr>
        <w:t xml:space="preserve"> саду </w:t>
      </w:r>
      <w:r w:rsidR="00F71C02" w:rsidRPr="00266A40">
        <w:rPr>
          <w:rFonts w:ascii="Times New Roman" w:hAnsi="Times New Roman" w:cs="Times New Roman"/>
          <w:sz w:val="24"/>
          <w:szCs w:val="24"/>
        </w:rPr>
        <w:t xml:space="preserve">введено платное </w:t>
      </w:r>
      <w:r w:rsidRPr="00266A40">
        <w:rPr>
          <w:rFonts w:ascii="Times New Roman" w:hAnsi="Times New Roman" w:cs="Times New Roman"/>
          <w:sz w:val="24"/>
          <w:szCs w:val="24"/>
        </w:rPr>
        <w:t xml:space="preserve">дополнительное образование. Объем недельной нагрузки определен в соответствии с </w:t>
      </w:r>
      <w:proofErr w:type="spellStart"/>
      <w:r w:rsidRPr="00266A4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66A40">
        <w:rPr>
          <w:rFonts w:ascii="Times New Roman" w:hAnsi="Times New Roman" w:cs="Times New Roman"/>
          <w:sz w:val="24"/>
          <w:szCs w:val="24"/>
        </w:rPr>
        <w:t xml:space="preserve"> требованиями к устройству, содержанию организации режима работы дошкольного образовательного учреждения. Часы кружковых занятий входят в объем максимально допустимой нагрузки.</w:t>
      </w:r>
    </w:p>
    <w:tbl>
      <w:tblPr>
        <w:tblStyle w:val="a4"/>
        <w:tblW w:w="10173" w:type="dxa"/>
        <w:tblInd w:w="-567" w:type="dxa"/>
        <w:tblLook w:val="04A0"/>
      </w:tblPr>
      <w:tblGrid>
        <w:gridCol w:w="6629"/>
        <w:gridCol w:w="3544"/>
      </w:tblGrid>
      <w:tr w:rsidR="00A800FC" w:rsidRPr="00266A40" w:rsidTr="00266A40">
        <w:tc>
          <w:tcPr>
            <w:tcW w:w="6629" w:type="dxa"/>
          </w:tcPr>
          <w:p w:rsidR="00A800FC" w:rsidRPr="00266A40" w:rsidRDefault="00A800FC" w:rsidP="00266A40">
            <w:pPr>
              <w:ind w:left="-567" w:right="-1" w:firstLine="567"/>
              <w:jc w:val="center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Группа, название кружка</w:t>
            </w:r>
          </w:p>
        </w:tc>
        <w:tc>
          <w:tcPr>
            <w:tcW w:w="3544" w:type="dxa"/>
          </w:tcPr>
          <w:p w:rsidR="00A800FC" w:rsidRPr="00266A40" w:rsidRDefault="00A800FC" w:rsidP="00266A40">
            <w:pPr>
              <w:ind w:left="-567" w:right="-1" w:firstLine="567"/>
              <w:jc w:val="center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Длительность занятия</w:t>
            </w:r>
          </w:p>
        </w:tc>
      </w:tr>
      <w:tr w:rsidR="00A800FC" w:rsidRPr="00266A40" w:rsidTr="00266A40">
        <w:tc>
          <w:tcPr>
            <w:tcW w:w="6629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Средняя группа «Веселая карусель»</w:t>
            </w:r>
          </w:p>
        </w:tc>
        <w:tc>
          <w:tcPr>
            <w:tcW w:w="3544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20 минут</w:t>
            </w:r>
          </w:p>
        </w:tc>
      </w:tr>
      <w:tr w:rsidR="00A800FC" w:rsidRPr="00266A40" w:rsidTr="00266A40">
        <w:tc>
          <w:tcPr>
            <w:tcW w:w="6629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Старшая группа «Веселая карусель»</w:t>
            </w:r>
          </w:p>
        </w:tc>
        <w:tc>
          <w:tcPr>
            <w:tcW w:w="3544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25 минут</w:t>
            </w:r>
          </w:p>
        </w:tc>
      </w:tr>
      <w:tr w:rsidR="00A800FC" w:rsidRPr="00266A40" w:rsidTr="00266A40">
        <w:tc>
          <w:tcPr>
            <w:tcW w:w="6629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Подготовительная группа «Веселая карусель»</w:t>
            </w:r>
          </w:p>
        </w:tc>
        <w:tc>
          <w:tcPr>
            <w:tcW w:w="3544" w:type="dxa"/>
          </w:tcPr>
          <w:p w:rsidR="00A800FC" w:rsidRPr="00266A40" w:rsidRDefault="00A800FC" w:rsidP="00266A40">
            <w:pPr>
              <w:ind w:left="-567" w:right="-1" w:firstLine="567"/>
              <w:jc w:val="both"/>
              <w:rPr>
                <w:rFonts w:cs="Times New Roman"/>
                <w:sz w:val="24"/>
                <w:szCs w:val="24"/>
              </w:rPr>
            </w:pPr>
            <w:r w:rsidRPr="00266A40">
              <w:rPr>
                <w:rFonts w:cs="Times New Roman"/>
                <w:sz w:val="24"/>
                <w:szCs w:val="24"/>
              </w:rPr>
              <w:t>30 минут</w:t>
            </w:r>
          </w:p>
        </w:tc>
      </w:tr>
    </w:tbl>
    <w:p w:rsidR="00E16EE3" w:rsidRPr="00266A40" w:rsidRDefault="00E16EE3" w:rsidP="00266A40">
      <w:pPr>
        <w:pStyle w:val="a8"/>
        <w:ind w:left="-567" w:right="-1" w:firstLine="567"/>
        <w:rPr>
          <w:sz w:val="24"/>
          <w:szCs w:val="24"/>
        </w:rPr>
      </w:pPr>
      <w:r w:rsidRPr="00266A40">
        <w:rPr>
          <w:sz w:val="24"/>
          <w:szCs w:val="24"/>
        </w:rPr>
        <w:t>Так же в ДОУ организовано дополнительное образование и на бесплатной основе, которое осуществляется на протяжении всего учебного года с сентября по май, проводится 4 раза в месяц по 15-30 минут в зависимости от возрастной группы. Дополнительное образование проходит во 2 половине дня. Тема занятий, методы и приемы решения задач, выбор практического материала корректируются, варьируются в зависимости от способностей детей, их интересов и желаний, времени года, выбора темы и т.д. Все это рассматривается и принимается на педагогическом совете.</w:t>
      </w:r>
    </w:p>
    <w:p w:rsidR="00E16EE3" w:rsidRPr="00266A40" w:rsidRDefault="00E16EE3" w:rsidP="00266A40">
      <w:pPr>
        <w:pStyle w:val="a8"/>
        <w:ind w:left="-567" w:right="-1" w:firstLine="567"/>
        <w:rPr>
          <w:sz w:val="24"/>
          <w:szCs w:val="24"/>
        </w:rPr>
      </w:pPr>
      <w:r w:rsidRPr="00266A40">
        <w:rPr>
          <w:sz w:val="24"/>
          <w:szCs w:val="24"/>
        </w:rPr>
        <w:t xml:space="preserve"> Фактический охват обучающихся кружковой работой составляет 100 % от  количества детей в возрасте от 3 до 7 лет. </w:t>
      </w:r>
    </w:p>
    <w:tbl>
      <w:tblPr>
        <w:tblStyle w:val="a4"/>
        <w:tblW w:w="0" w:type="auto"/>
        <w:tblInd w:w="-601" w:type="dxa"/>
        <w:tblLook w:val="04A0"/>
      </w:tblPr>
      <w:tblGrid>
        <w:gridCol w:w="3544"/>
        <w:gridCol w:w="2127"/>
        <w:gridCol w:w="2268"/>
        <w:gridCol w:w="2126"/>
      </w:tblGrid>
      <w:tr w:rsidR="00266A40" w:rsidRPr="00266A40" w:rsidTr="00266A40">
        <w:tc>
          <w:tcPr>
            <w:tcW w:w="3544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2127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Группа</w:t>
            </w:r>
          </w:p>
        </w:tc>
        <w:tc>
          <w:tcPr>
            <w:tcW w:w="2268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2126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 xml:space="preserve">Длительность </w:t>
            </w:r>
            <w:r w:rsidRPr="00266A40">
              <w:rPr>
                <w:sz w:val="24"/>
                <w:szCs w:val="24"/>
              </w:rPr>
              <w:lastRenderedPageBreak/>
              <w:t>занятия</w:t>
            </w:r>
          </w:p>
        </w:tc>
      </w:tr>
      <w:tr w:rsidR="00266A40" w:rsidRPr="00266A40" w:rsidTr="00266A40">
        <w:tc>
          <w:tcPr>
            <w:tcW w:w="3544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lastRenderedPageBreak/>
              <w:t>«Озорные ладошки»</w:t>
            </w:r>
          </w:p>
        </w:tc>
        <w:tc>
          <w:tcPr>
            <w:tcW w:w="2127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Младшая</w:t>
            </w:r>
          </w:p>
        </w:tc>
        <w:tc>
          <w:tcPr>
            <w:tcW w:w="2268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15 мин</w:t>
            </w:r>
          </w:p>
        </w:tc>
      </w:tr>
      <w:tr w:rsidR="00266A40" w:rsidRPr="00266A40" w:rsidTr="00266A40">
        <w:tc>
          <w:tcPr>
            <w:tcW w:w="3544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«Почемучки»</w:t>
            </w:r>
          </w:p>
        </w:tc>
        <w:tc>
          <w:tcPr>
            <w:tcW w:w="2127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2268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30 мин</w:t>
            </w:r>
          </w:p>
        </w:tc>
      </w:tr>
      <w:tr w:rsidR="00266A40" w:rsidRPr="00266A40" w:rsidTr="00266A40">
        <w:tc>
          <w:tcPr>
            <w:tcW w:w="3544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«Планета Семья»</w:t>
            </w:r>
          </w:p>
        </w:tc>
        <w:tc>
          <w:tcPr>
            <w:tcW w:w="2127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Старшая</w:t>
            </w:r>
          </w:p>
        </w:tc>
        <w:tc>
          <w:tcPr>
            <w:tcW w:w="2268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25 мин</w:t>
            </w:r>
          </w:p>
        </w:tc>
      </w:tr>
      <w:tr w:rsidR="00266A40" w:rsidRPr="00266A40" w:rsidTr="00266A40">
        <w:tc>
          <w:tcPr>
            <w:tcW w:w="3544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«Азбука ПДД»</w:t>
            </w:r>
          </w:p>
        </w:tc>
        <w:tc>
          <w:tcPr>
            <w:tcW w:w="2127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Средняя</w:t>
            </w:r>
          </w:p>
        </w:tc>
        <w:tc>
          <w:tcPr>
            <w:tcW w:w="2268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266A40" w:rsidRPr="00266A40" w:rsidRDefault="00266A40" w:rsidP="00266A40">
            <w:pPr>
              <w:pStyle w:val="a8"/>
              <w:ind w:left="-567" w:right="-1" w:firstLine="567"/>
              <w:rPr>
                <w:sz w:val="24"/>
                <w:szCs w:val="24"/>
              </w:rPr>
            </w:pPr>
            <w:r w:rsidRPr="00266A40">
              <w:rPr>
                <w:sz w:val="24"/>
                <w:szCs w:val="24"/>
              </w:rPr>
              <w:t>20 мин</w:t>
            </w:r>
          </w:p>
        </w:tc>
      </w:tr>
    </w:tbl>
    <w:p w:rsidR="00266A40" w:rsidRPr="00266A40" w:rsidRDefault="00266A40" w:rsidP="00266A40">
      <w:pPr>
        <w:pStyle w:val="a8"/>
        <w:ind w:left="-567" w:right="-1" w:firstLine="567"/>
        <w:rPr>
          <w:sz w:val="24"/>
          <w:szCs w:val="24"/>
        </w:rPr>
      </w:pP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11. Взаимодействие педагогического коллектива с семьями воспитанников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Для формирования сотрудничества между взрослыми и детьми важно представлять коллектив как единое целое, как большую сплоченную семью, жизнь которой интересна, если организована совместная деятельность педагогов, родителей, детей. Это способствует  установлению взаимопонимания между родителями и детьми, создание комфортных условий в семье.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Среди форм взаимодействия ДОУ с семьей, на наш взгляд, наиболее приемлемыми и эффективными, способствующими повышению педагогической культуры явились индивидуальные формы сотрудничества (индивидуальные беседы, индивидуальные консультации), коллективные формы (родительские собрания, групповые дискуссии, групп</w:t>
      </w:r>
      <w:r w:rsidR="00AD3457" w:rsidRPr="00266A40">
        <w:rPr>
          <w:rFonts w:ascii="Times New Roman" w:hAnsi="Times New Roman" w:cs="Times New Roman"/>
          <w:sz w:val="24"/>
          <w:szCs w:val="24"/>
        </w:rPr>
        <w:t>овые тематические консультации)</w:t>
      </w:r>
      <w:r w:rsidRPr="00266A40">
        <w:rPr>
          <w:rFonts w:ascii="Times New Roman" w:hAnsi="Times New Roman" w:cs="Times New Roman"/>
          <w:sz w:val="24"/>
          <w:szCs w:val="24"/>
        </w:rPr>
        <w:t xml:space="preserve"> и наглядно–информационные формы (информационные листы, буклеты, тематические выставки). Работа с родителями велась в этом году в рамках плана работы ДОУ на год, групповых планов работы с включением вопросов и тем, которые особенно были интересны родителям.  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Результатом работы являются:</w:t>
      </w:r>
    </w:p>
    <w:p w:rsidR="003E2210" w:rsidRPr="00266A40" w:rsidRDefault="003E2210" w:rsidP="00266A40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Призовые места за участие во всероссийских олимпиадах;</w:t>
      </w:r>
    </w:p>
    <w:p w:rsidR="003E2210" w:rsidRPr="00266A40" w:rsidRDefault="003E2210" w:rsidP="00266A40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Призовые места в </w:t>
      </w:r>
      <w:r w:rsidR="00A800FC" w:rsidRPr="00266A40">
        <w:rPr>
          <w:rFonts w:ascii="Times New Roman" w:hAnsi="Times New Roman"/>
          <w:sz w:val="24"/>
          <w:szCs w:val="24"/>
        </w:rPr>
        <w:t xml:space="preserve">муниципальных </w:t>
      </w:r>
      <w:r w:rsidRPr="00266A40">
        <w:rPr>
          <w:rFonts w:ascii="Times New Roman" w:hAnsi="Times New Roman"/>
          <w:sz w:val="24"/>
          <w:szCs w:val="24"/>
        </w:rPr>
        <w:t xml:space="preserve"> конкурсах;</w:t>
      </w:r>
    </w:p>
    <w:p w:rsidR="003E2210" w:rsidRPr="00266A40" w:rsidRDefault="003E2210" w:rsidP="00266A40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Активное участие в выставках поделок и рисунков, акциях;</w:t>
      </w:r>
    </w:p>
    <w:p w:rsidR="003E2210" w:rsidRPr="00266A40" w:rsidRDefault="003E2210" w:rsidP="00266A40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>Участие в благоустройстве детского сада.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12. Финансовое обеспечение детского сада.</w:t>
      </w:r>
    </w:p>
    <w:p w:rsidR="00995E98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Финансовая деятельность учреждения осуществляется на основании «Бюджетной сметы», </w:t>
      </w:r>
      <w:r w:rsidR="00995E98" w:rsidRPr="00266A40">
        <w:rPr>
          <w:rFonts w:ascii="Times New Roman" w:hAnsi="Times New Roman" w:cs="Times New Roman"/>
          <w:sz w:val="24"/>
          <w:szCs w:val="24"/>
        </w:rPr>
        <w:t xml:space="preserve">согласованной с начальником управления образования и </w:t>
      </w:r>
      <w:r w:rsidRPr="00266A40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995E98" w:rsidRPr="00266A40">
        <w:rPr>
          <w:rFonts w:ascii="Times New Roman" w:hAnsi="Times New Roman" w:cs="Times New Roman"/>
          <w:sz w:val="24"/>
          <w:szCs w:val="24"/>
        </w:rPr>
        <w:t>руководителем ДОУ.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Учреждение постоянно работает над укреплением материально-технической базы и обеспечением образовательного процесса. В 202</w:t>
      </w:r>
      <w:r w:rsidR="00F14672" w:rsidRPr="00266A40">
        <w:rPr>
          <w:rFonts w:ascii="Times New Roman" w:hAnsi="Times New Roman" w:cs="Times New Roman"/>
          <w:sz w:val="24"/>
          <w:szCs w:val="24"/>
        </w:rPr>
        <w:t>4</w:t>
      </w:r>
      <w:r w:rsidRPr="00266A40">
        <w:rPr>
          <w:rFonts w:ascii="Times New Roman" w:hAnsi="Times New Roman" w:cs="Times New Roman"/>
          <w:sz w:val="24"/>
          <w:szCs w:val="24"/>
        </w:rPr>
        <w:t>-20</w:t>
      </w:r>
      <w:r w:rsidR="00AD3457" w:rsidRPr="00266A40">
        <w:rPr>
          <w:rFonts w:ascii="Times New Roman" w:hAnsi="Times New Roman" w:cs="Times New Roman"/>
          <w:sz w:val="24"/>
          <w:szCs w:val="24"/>
        </w:rPr>
        <w:t>2</w:t>
      </w:r>
      <w:r w:rsidR="00F14672" w:rsidRPr="00266A40">
        <w:rPr>
          <w:rFonts w:ascii="Times New Roman" w:hAnsi="Times New Roman" w:cs="Times New Roman"/>
          <w:sz w:val="24"/>
          <w:szCs w:val="24"/>
        </w:rPr>
        <w:t>5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учебном году были проведены следующие работы</w:t>
      </w:r>
      <w:r w:rsidR="00F14672" w:rsidRPr="00266A40">
        <w:rPr>
          <w:rFonts w:ascii="Times New Roman" w:hAnsi="Times New Roman" w:cs="Times New Roman"/>
          <w:sz w:val="24"/>
          <w:szCs w:val="24"/>
        </w:rPr>
        <w:t xml:space="preserve"> на бюджетные, внебюджетные и благотворительные средства</w:t>
      </w:r>
      <w:r w:rsidRPr="00266A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4672" w:rsidRPr="00266A40" w:rsidRDefault="00F14672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БЮДЖЕТНЫЕ СРЕДСТВА</w:t>
      </w:r>
    </w:p>
    <w:tbl>
      <w:tblPr>
        <w:tblStyle w:val="a4"/>
        <w:tblW w:w="0" w:type="auto"/>
        <w:tblInd w:w="-567" w:type="dxa"/>
        <w:tblLook w:val="04A0"/>
      </w:tblPr>
      <w:tblGrid>
        <w:gridCol w:w="8293"/>
        <w:gridCol w:w="1596"/>
      </w:tblGrid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Антитеррористическая безопасность (ТО пожарной сигнализации,  перезарядка огнетушителей)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35 900,00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Проведение медицинского осмотра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31 500,00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Проведение </w:t>
            </w:r>
            <w:proofErr w:type="spellStart"/>
            <w:r w:rsidRPr="00266A40">
              <w:rPr>
                <w:rFonts w:cs="Times New Roman"/>
                <w:sz w:val="24"/>
                <w:szCs w:val="24"/>
                <w:lang w:eastAsia="en-US"/>
              </w:rPr>
              <w:t>аккарицидной</w:t>
            </w:r>
            <w:proofErr w:type="spellEnd"/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 обработки территории, дератизации и дезинсекции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8 826,80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Коммунальные услуги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1 448 710,01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Налоги на землю и имущество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55 126,00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Проведение лабораторных исследований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11 131,00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Гидравлические испытания системы отопления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45 576,23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Компенсация части родительской оплаты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375 084,42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Заработная плата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7 910 560,46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Питание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2 460 908,88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ТО видеонаблюдения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11 000,00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ТО тревожной кнопки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13 505,16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Монтаж пожарной сигнализации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735 759,89</w:t>
            </w:r>
          </w:p>
        </w:tc>
      </w:tr>
      <w:tr w:rsidR="00F14672" w:rsidRPr="00266A40" w:rsidTr="00F14672">
        <w:trPr>
          <w:trHeight w:val="397"/>
        </w:trPr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Приобретение печи электрической, протирочной машины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273 999,00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Аварийный ремонт кровли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85 288,00</w:t>
            </w:r>
          </w:p>
        </w:tc>
      </w:tr>
      <w:tr w:rsidR="00F14672" w:rsidRPr="00266A40" w:rsidTr="00F14672">
        <w:tc>
          <w:tcPr>
            <w:tcW w:w="8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13 502 875,85</w:t>
            </w:r>
          </w:p>
        </w:tc>
      </w:tr>
    </w:tbl>
    <w:p w:rsidR="00F14672" w:rsidRPr="00266A40" w:rsidRDefault="00F14672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4672" w:rsidRPr="00266A40" w:rsidRDefault="00F14672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ВНЕБЮДЖЕТНЫЕ СРЕДСТВА</w:t>
      </w:r>
    </w:p>
    <w:tbl>
      <w:tblPr>
        <w:tblStyle w:val="a4"/>
        <w:tblW w:w="0" w:type="auto"/>
        <w:tblInd w:w="-567" w:type="dxa"/>
        <w:tblLook w:val="04A0"/>
      </w:tblPr>
      <w:tblGrid>
        <w:gridCol w:w="8330"/>
        <w:gridCol w:w="1559"/>
      </w:tblGrid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Обновление программы </w:t>
            </w:r>
            <w:proofErr w:type="spellStart"/>
            <w:r w:rsidRPr="00266A40">
              <w:rPr>
                <w:rFonts w:cs="Times New Roman"/>
                <w:sz w:val="24"/>
                <w:szCs w:val="24"/>
                <w:lang w:eastAsia="en-US"/>
              </w:rPr>
              <w:t>Контурн</w:t>
            </w:r>
            <w:proofErr w:type="spellEnd"/>
            <w:r w:rsidRPr="00266A40">
              <w:rPr>
                <w:rFonts w:cs="Times New Roman"/>
                <w:sz w:val="24"/>
                <w:szCs w:val="24"/>
                <w:lang w:eastAsia="en-US"/>
              </w:rPr>
              <w:t xml:space="preserve"> Экстерн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7 300,00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Поверка средств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4 049,51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lastRenderedPageBreak/>
              <w:t>Приобретение хозяйственных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27 792,92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Приобретение матрасов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19 440,00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Приобретение детских шкафов для одежды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28 000,00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61 522,43</w:t>
            </w:r>
          </w:p>
        </w:tc>
      </w:tr>
    </w:tbl>
    <w:p w:rsidR="00F14672" w:rsidRPr="00266A40" w:rsidRDefault="00F14672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БЛАГОТВОРИТЕЛЬНОСТЬ</w:t>
      </w:r>
    </w:p>
    <w:tbl>
      <w:tblPr>
        <w:tblStyle w:val="a4"/>
        <w:tblW w:w="0" w:type="auto"/>
        <w:tblInd w:w="-567" w:type="dxa"/>
        <w:tblLook w:val="04A0"/>
      </w:tblPr>
      <w:tblGrid>
        <w:gridCol w:w="8330"/>
        <w:gridCol w:w="1559"/>
      </w:tblGrid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tabs>
                <w:tab w:val="left" w:pos="6285"/>
              </w:tabs>
              <w:ind w:left="-567" w:right="-1" w:firstLine="567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Угловой диван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8 000,00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Матрасы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10 200,00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Материальные запасы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sz w:val="24"/>
                <w:szCs w:val="24"/>
                <w:lang w:eastAsia="en-US"/>
              </w:rPr>
              <w:t>9 200,00</w:t>
            </w:r>
          </w:p>
        </w:tc>
      </w:tr>
      <w:tr w:rsidR="00F14672" w:rsidRPr="00266A40" w:rsidTr="00F14672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672" w:rsidRPr="00266A40" w:rsidRDefault="00F14672" w:rsidP="00266A40">
            <w:pPr>
              <w:ind w:left="-567" w:right="-1" w:firstLine="567"/>
              <w:rPr>
                <w:rFonts w:cs="Times New Roman"/>
                <w:b/>
                <w:sz w:val="24"/>
                <w:szCs w:val="24"/>
                <w:lang w:eastAsia="en-US"/>
              </w:rPr>
            </w:pPr>
            <w:r w:rsidRPr="00266A40">
              <w:rPr>
                <w:rFonts w:cs="Times New Roman"/>
                <w:b/>
                <w:sz w:val="24"/>
                <w:szCs w:val="24"/>
                <w:lang w:eastAsia="en-US"/>
              </w:rPr>
              <w:t>27 400,00</w:t>
            </w:r>
          </w:p>
        </w:tc>
      </w:tr>
    </w:tbl>
    <w:p w:rsidR="00F14672" w:rsidRPr="00266A40" w:rsidRDefault="00F14672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F1D57" w:rsidRPr="00266A40" w:rsidRDefault="003F1D57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</w:p>
    <w:bookmarkEnd w:id="0"/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Вывод: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укрепление материально-технической базы и обеспечение образовательного процесса осуществляется на </w:t>
      </w:r>
      <w:r w:rsidR="00F14672" w:rsidRPr="00266A40">
        <w:rPr>
          <w:rFonts w:ascii="Times New Roman" w:hAnsi="Times New Roman" w:cs="Times New Roman"/>
          <w:sz w:val="24"/>
          <w:szCs w:val="24"/>
        </w:rPr>
        <w:t xml:space="preserve">удовлетворительном </w:t>
      </w:r>
      <w:r w:rsidRPr="00266A40">
        <w:rPr>
          <w:rFonts w:ascii="Times New Roman" w:hAnsi="Times New Roman" w:cs="Times New Roman"/>
          <w:sz w:val="24"/>
          <w:szCs w:val="24"/>
        </w:rPr>
        <w:t xml:space="preserve"> уровне.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A40">
        <w:rPr>
          <w:rFonts w:ascii="Times New Roman" w:hAnsi="Times New Roman" w:cs="Times New Roman"/>
          <w:b/>
          <w:sz w:val="24"/>
          <w:szCs w:val="24"/>
        </w:rPr>
        <w:t>13. Перспективы и планы развития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Исходя из анализа деятельности ДОУ за отчетный период, можно отметить следующие положительные результаты в развитии нашего учреждения: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 сложившийся, стабильно работающий коллектив;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E9667E" w:rsidRPr="00266A40">
        <w:rPr>
          <w:rFonts w:ascii="Times New Roman" w:hAnsi="Times New Roman" w:cs="Times New Roman"/>
          <w:sz w:val="24"/>
          <w:szCs w:val="24"/>
        </w:rPr>
        <w:t>у всех выпускников</w:t>
      </w: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="00E9667E" w:rsidRPr="00266A40">
        <w:rPr>
          <w:rFonts w:ascii="Times New Roman" w:hAnsi="Times New Roman" w:cs="Times New Roman"/>
          <w:sz w:val="24"/>
          <w:szCs w:val="24"/>
        </w:rPr>
        <w:t>на среднем и выше среднего уровня сформированы предпосылки</w:t>
      </w:r>
      <w:r w:rsidRPr="00266A40">
        <w:rPr>
          <w:rFonts w:ascii="Times New Roman" w:hAnsi="Times New Roman" w:cs="Times New Roman"/>
          <w:sz w:val="24"/>
          <w:szCs w:val="24"/>
        </w:rPr>
        <w:t xml:space="preserve"> к учебной деятельности </w:t>
      </w:r>
      <w:r w:rsidR="00E9667E" w:rsidRPr="00266A40">
        <w:rPr>
          <w:rFonts w:ascii="Times New Roman" w:hAnsi="Times New Roman" w:cs="Times New Roman"/>
          <w:sz w:val="24"/>
          <w:szCs w:val="24"/>
        </w:rPr>
        <w:t>в школе</w:t>
      </w:r>
      <w:r w:rsidRPr="00266A40">
        <w:rPr>
          <w:rFonts w:ascii="Times New Roman" w:hAnsi="Times New Roman" w:cs="Times New Roman"/>
          <w:sz w:val="24"/>
          <w:szCs w:val="24"/>
        </w:rPr>
        <w:t>;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 </w:t>
      </w: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обеспечение условий для реализации Федерального государственного образовательного стандарта дошкольного образования;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 развитие материальной базы учреждения;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активное участие воспитанников и педагог</w:t>
      </w:r>
      <w:r w:rsidR="00E9667E" w:rsidRPr="00266A40">
        <w:rPr>
          <w:rFonts w:ascii="Times New Roman" w:hAnsi="Times New Roman" w:cs="Times New Roman"/>
          <w:sz w:val="24"/>
          <w:szCs w:val="24"/>
        </w:rPr>
        <w:t>ов детского сада в мероприятиях</w:t>
      </w:r>
      <w:r w:rsidRPr="00266A40">
        <w:rPr>
          <w:rFonts w:ascii="Times New Roman" w:hAnsi="Times New Roman" w:cs="Times New Roman"/>
          <w:sz w:val="24"/>
          <w:szCs w:val="24"/>
        </w:rPr>
        <w:t xml:space="preserve"> муниципального и регионального уровней;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sym w:font="Symbol" w:char="F0B7"/>
      </w:r>
      <w:r w:rsidRPr="00266A40">
        <w:rPr>
          <w:rFonts w:ascii="Times New Roman" w:hAnsi="Times New Roman" w:cs="Times New Roman"/>
          <w:sz w:val="24"/>
          <w:szCs w:val="24"/>
        </w:rPr>
        <w:t xml:space="preserve">  активное участие </w:t>
      </w:r>
      <w:r w:rsidR="00E9667E" w:rsidRPr="00266A40">
        <w:rPr>
          <w:rFonts w:ascii="Times New Roman" w:hAnsi="Times New Roman" w:cs="Times New Roman"/>
          <w:sz w:val="24"/>
          <w:szCs w:val="24"/>
        </w:rPr>
        <w:t>родителей в жизни детского сада;</w:t>
      </w:r>
    </w:p>
    <w:p w:rsidR="003E2210" w:rsidRPr="00266A40" w:rsidRDefault="00502559" w:rsidP="00266A40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266A40">
        <w:rPr>
          <w:rFonts w:ascii="Times New Roman" w:hAnsi="Times New Roman"/>
          <w:sz w:val="24"/>
          <w:szCs w:val="24"/>
        </w:rPr>
        <w:t xml:space="preserve">посещаемость в среднем на </w:t>
      </w:r>
      <w:r w:rsidR="00A338AB" w:rsidRPr="00266A40">
        <w:rPr>
          <w:rFonts w:ascii="Times New Roman" w:hAnsi="Times New Roman"/>
          <w:sz w:val="24"/>
          <w:szCs w:val="24"/>
        </w:rPr>
        <w:t>8</w:t>
      </w:r>
      <w:r w:rsidRPr="00266A40">
        <w:rPr>
          <w:rFonts w:ascii="Times New Roman" w:hAnsi="Times New Roman"/>
          <w:sz w:val="24"/>
          <w:szCs w:val="24"/>
        </w:rPr>
        <w:t>5%.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 xml:space="preserve">Публичный доклад подготовлен 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заведующ</w:t>
      </w:r>
      <w:r w:rsidR="00E9667E" w:rsidRPr="00266A40">
        <w:rPr>
          <w:rFonts w:ascii="Times New Roman" w:hAnsi="Times New Roman" w:cs="Times New Roman"/>
          <w:sz w:val="24"/>
          <w:szCs w:val="24"/>
        </w:rPr>
        <w:t>ей</w:t>
      </w:r>
      <w:r w:rsidRPr="00266A40">
        <w:rPr>
          <w:rFonts w:ascii="Times New Roman" w:hAnsi="Times New Roman" w:cs="Times New Roman"/>
          <w:sz w:val="24"/>
          <w:szCs w:val="24"/>
        </w:rPr>
        <w:t xml:space="preserve"> МКДОУ детским садом № 62 «Звёздочка»</w:t>
      </w:r>
    </w:p>
    <w:p w:rsidR="003E2210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г. Минеральные Воды</w:t>
      </w:r>
    </w:p>
    <w:p w:rsidR="00283A48" w:rsidRPr="00266A40" w:rsidRDefault="003E2210" w:rsidP="00266A40">
      <w:pPr>
        <w:tabs>
          <w:tab w:val="left" w:pos="6285"/>
        </w:tabs>
        <w:spacing w:after="0" w:line="240" w:lineRule="auto"/>
        <w:ind w:left="-567" w:right="-1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66A40">
        <w:rPr>
          <w:rFonts w:ascii="Times New Roman" w:hAnsi="Times New Roman" w:cs="Times New Roman"/>
          <w:sz w:val="24"/>
          <w:szCs w:val="24"/>
        </w:rPr>
        <w:t>Шапкуновой Оксаной  Николаевной.</w:t>
      </w:r>
    </w:p>
    <w:sectPr w:rsidR="00283A48" w:rsidRPr="00266A40" w:rsidSect="000657F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4B3"/>
    <w:multiLevelType w:val="hybridMultilevel"/>
    <w:tmpl w:val="7C820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F1C68"/>
    <w:multiLevelType w:val="hybridMultilevel"/>
    <w:tmpl w:val="9F52AA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186B9E"/>
    <w:multiLevelType w:val="hybridMultilevel"/>
    <w:tmpl w:val="904052E6"/>
    <w:lvl w:ilvl="0" w:tplc="AAD415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400D7A"/>
    <w:multiLevelType w:val="hybridMultilevel"/>
    <w:tmpl w:val="710AEB4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0D371D3"/>
    <w:multiLevelType w:val="hybridMultilevel"/>
    <w:tmpl w:val="9CCE10D8"/>
    <w:lvl w:ilvl="0" w:tplc="DACC85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FC5FD2"/>
    <w:multiLevelType w:val="hybridMultilevel"/>
    <w:tmpl w:val="BB2611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ADC6F42"/>
    <w:multiLevelType w:val="multilevel"/>
    <w:tmpl w:val="0F48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FC5315"/>
    <w:multiLevelType w:val="hybridMultilevel"/>
    <w:tmpl w:val="7EC85C7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>
    <w:nsid w:val="38445059"/>
    <w:multiLevelType w:val="hybridMultilevel"/>
    <w:tmpl w:val="F8962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A5123"/>
    <w:multiLevelType w:val="hybridMultilevel"/>
    <w:tmpl w:val="E18419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04468D"/>
    <w:multiLevelType w:val="hybridMultilevel"/>
    <w:tmpl w:val="3D1260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6707F0"/>
    <w:multiLevelType w:val="hybridMultilevel"/>
    <w:tmpl w:val="ACE6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0393D"/>
    <w:multiLevelType w:val="hybridMultilevel"/>
    <w:tmpl w:val="02FAA9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>
    <w:nsid w:val="48760B60"/>
    <w:multiLevelType w:val="hybridMultilevel"/>
    <w:tmpl w:val="472001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C66873"/>
    <w:multiLevelType w:val="hybridMultilevel"/>
    <w:tmpl w:val="8F4CDF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EF3533"/>
    <w:multiLevelType w:val="hybridMultilevel"/>
    <w:tmpl w:val="A52C31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69653DB"/>
    <w:multiLevelType w:val="hybridMultilevel"/>
    <w:tmpl w:val="A0DA4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4F6DE8"/>
    <w:multiLevelType w:val="hybridMultilevel"/>
    <w:tmpl w:val="24ECD3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8">
    <w:nsid w:val="75C54CDD"/>
    <w:multiLevelType w:val="hybridMultilevel"/>
    <w:tmpl w:val="23A6F57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5C67A44"/>
    <w:multiLevelType w:val="hybridMultilevel"/>
    <w:tmpl w:val="A412B7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EA254EA"/>
    <w:multiLevelType w:val="hybridMultilevel"/>
    <w:tmpl w:val="BFBA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4"/>
  </w:num>
  <w:num w:numId="5">
    <w:abstractNumId w:val="13"/>
  </w:num>
  <w:num w:numId="6">
    <w:abstractNumId w:val="1"/>
  </w:num>
  <w:num w:numId="7">
    <w:abstractNumId w:val="16"/>
  </w:num>
  <w:num w:numId="8">
    <w:abstractNumId w:val="19"/>
  </w:num>
  <w:num w:numId="9">
    <w:abstractNumId w:val="5"/>
  </w:num>
  <w:num w:numId="10">
    <w:abstractNumId w:val="3"/>
  </w:num>
  <w:num w:numId="11">
    <w:abstractNumId w:val="0"/>
  </w:num>
  <w:num w:numId="12">
    <w:abstractNumId w:val="8"/>
  </w:num>
  <w:num w:numId="13">
    <w:abstractNumId w:val="12"/>
  </w:num>
  <w:num w:numId="14">
    <w:abstractNumId w:val="20"/>
  </w:num>
  <w:num w:numId="15">
    <w:abstractNumId w:val="10"/>
  </w:num>
  <w:num w:numId="16">
    <w:abstractNumId w:val="4"/>
  </w:num>
  <w:num w:numId="17">
    <w:abstractNumId w:val="15"/>
  </w:num>
  <w:num w:numId="18">
    <w:abstractNumId w:val="9"/>
  </w:num>
  <w:num w:numId="19">
    <w:abstractNumId w:val="18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57799"/>
    <w:rsid w:val="00013A40"/>
    <w:rsid w:val="000657FE"/>
    <w:rsid w:val="00083EA1"/>
    <w:rsid w:val="00094B92"/>
    <w:rsid w:val="000C2605"/>
    <w:rsid w:val="000D696D"/>
    <w:rsid w:val="00114A71"/>
    <w:rsid w:val="001460F5"/>
    <w:rsid w:val="00156391"/>
    <w:rsid w:val="00157799"/>
    <w:rsid w:val="00164744"/>
    <w:rsid w:val="001A407A"/>
    <w:rsid w:val="001D4D9A"/>
    <w:rsid w:val="002357A1"/>
    <w:rsid w:val="00266A40"/>
    <w:rsid w:val="00277CC8"/>
    <w:rsid w:val="00283A48"/>
    <w:rsid w:val="002A2686"/>
    <w:rsid w:val="003146CC"/>
    <w:rsid w:val="003613A9"/>
    <w:rsid w:val="003615C2"/>
    <w:rsid w:val="00382647"/>
    <w:rsid w:val="003865F9"/>
    <w:rsid w:val="003B31C5"/>
    <w:rsid w:val="003B589A"/>
    <w:rsid w:val="003C76B1"/>
    <w:rsid w:val="003D773A"/>
    <w:rsid w:val="003E2210"/>
    <w:rsid w:val="003F1D57"/>
    <w:rsid w:val="003F4F4F"/>
    <w:rsid w:val="00400BF2"/>
    <w:rsid w:val="004254A8"/>
    <w:rsid w:val="0045507B"/>
    <w:rsid w:val="00467CE7"/>
    <w:rsid w:val="004B7FFA"/>
    <w:rsid w:val="00502559"/>
    <w:rsid w:val="00557DF8"/>
    <w:rsid w:val="00562404"/>
    <w:rsid w:val="005D1D5D"/>
    <w:rsid w:val="00641885"/>
    <w:rsid w:val="00697D92"/>
    <w:rsid w:val="006C5DF1"/>
    <w:rsid w:val="006E4A09"/>
    <w:rsid w:val="006F66F4"/>
    <w:rsid w:val="00710333"/>
    <w:rsid w:val="007347B7"/>
    <w:rsid w:val="0076062F"/>
    <w:rsid w:val="007D2059"/>
    <w:rsid w:val="007F44DA"/>
    <w:rsid w:val="007F5222"/>
    <w:rsid w:val="008343CE"/>
    <w:rsid w:val="00870214"/>
    <w:rsid w:val="008B01C1"/>
    <w:rsid w:val="009030FF"/>
    <w:rsid w:val="009453C9"/>
    <w:rsid w:val="00995E98"/>
    <w:rsid w:val="009A1F0D"/>
    <w:rsid w:val="009D1FBD"/>
    <w:rsid w:val="009E4A08"/>
    <w:rsid w:val="00A007E7"/>
    <w:rsid w:val="00A20D5C"/>
    <w:rsid w:val="00A338AB"/>
    <w:rsid w:val="00A800FC"/>
    <w:rsid w:val="00A8453A"/>
    <w:rsid w:val="00AA063B"/>
    <w:rsid w:val="00AA1535"/>
    <w:rsid w:val="00AB2AEF"/>
    <w:rsid w:val="00AD3457"/>
    <w:rsid w:val="00B02A8E"/>
    <w:rsid w:val="00B31065"/>
    <w:rsid w:val="00B62440"/>
    <w:rsid w:val="00BC2799"/>
    <w:rsid w:val="00C311A9"/>
    <w:rsid w:val="00C427E2"/>
    <w:rsid w:val="00CC3110"/>
    <w:rsid w:val="00CC3994"/>
    <w:rsid w:val="00CE4E91"/>
    <w:rsid w:val="00CE7AE8"/>
    <w:rsid w:val="00D04055"/>
    <w:rsid w:val="00D0644F"/>
    <w:rsid w:val="00D16CE7"/>
    <w:rsid w:val="00D34EAC"/>
    <w:rsid w:val="00DF2CE5"/>
    <w:rsid w:val="00E16EE3"/>
    <w:rsid w:val="00E21B05"/>
    <w:rsid w:val="00E300B2"/>
    <w:rsid w:val="00E40282"/>
    <w:rsid w:val="00E55A57"/>
    <w:rsid w:val="00E9667E"/>
    <w:rsid w:val="00EA24A3"/>
    <w:rsid w:val="00EB3BAA"/>
    <w:rsid w:val="00EB56B4"/>
    <w:rsid w:val="00F14672"/>
    <w:rsid w:val="00F71C02"/>
    <w:rsid w:val="00FE7FB3"/>
    <w:rsid w:val="00FF3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79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5779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E221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No Spacing"/>
    <w:basedOn w:val="a"/>
    <w:link w:val="a7"/>
    <w:uiPriority w:val="1"/>
    <w:qFormat/>
    <w:rsid w:val="003E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347B7"/>
    <w:pPr>
      <w:widowControl w:val="0"/>
      <w:autoSpaceDE w:val="0"/>
      <w:autoSpaceDN w:val="0"/>
      <w:spacing w:after="0" w:line="240" w:lineRule="auto"/>
      <w:ind w:left="1154" w:hanging="35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7">
    <w:name w:val="Без интервала Знак"/>
    <w:basedOn w:val="a0"/>
    <w:link w:val="a6"/>
    <w:uiPriority w:val="1"/>
    <w:locked/>
    <w:rsid w:val="00AA1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3615C2"/>
    <w:pPr>
      <w:widowControl w:val="0"/>
      <w:autoSpaceDE w:val="0"/>
      <w:autoSpaceDN w:val="0"/>
      <w:spacing w:after="0" w:line="240" w:lineRule="auto"/>
      <w:ind w:left="80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3615C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5143</Words>
  <Characters>29316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2025-07-03T09:32:00Z</cp:lastPrinted>
  <dcterms:created xsi:type="dcterms:W3CDTF">2025-07-01T07:01:00Z</dcterms:created>
  <dcterms:modified xsi:type="dcterms:W3CDTF">2025-07-03T09:48:00Z</dcterms:modified>
</cp:coreProperties>
</file>