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03" w:rsidRPr="00F37C03" w:rsidRDefault="00DA41E5" w:rsidP="00DA41E5">
      <w:pPr>
        <w:pStyle w:val="a4"/>
        <w:spacing w:before="0" w:beforeAutospacing="0" w:after="0" w:afterAutospacing="0"/>
        <w:ind w:left="-567"/>
        <w:jc w:val="both"/>
        <w:rPr>
          <w:color w:val="000000"/>
        </w:rPr>
      </w:pPr>
      <w:r w:rsidRPr="00DA41E5">
        <w:rPr>
          <w:color w:val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23pt" o:ole="">
            <v:imagedata r:id="rId4" o:title=""/>
          </v:shape>
          <o:OLEObject Type="Embed" ProgID="FoxitReader.Document" ShapeID="_x0000_i1025" DrawAspect="Content" ObjectID="_1782117016" r:id="rId5"/>
        </w:object>
      </w:r>
      <w:r w:rsidR="00F37C03" w:rsidRPr="00F37C03">
        <w:rPr>
          <w:color w:val="000000"/>
        </w:rPr>
        <w:t>3.</w:t>
      </w:r>
      <w:r w:rsidR="00F37C03">
        <w:rPr>
          <w:color w:val="000000"/>
        </w:rPr>
        <w:t>1</w:t>
      </w:r>
      <w:r w:rsidR="00F37C03" w:rsidRPr="00F37C03">
        <w:rPr>
          <w:color w:val="000000"/>
        </w:rPr>
        <w:t>. Родительская плата за присмотр и уход за детьми в МДОУ взимается на основании договора между МДОУ и родителями (законными представителями) ребенка.</w:t>
      </w:r>
    </w:p>
    <w:p w:rsidR="00F37C03" w:rsidRPr="00F37C03" w:rsidRDefault="00F37C03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3.</w:t>
      </w:r>
      <w:r>
        <w:rPr>
          <w:color w:val="000000"/>
        </w:rPr>
        <w:t>2</w:t>
      </w:r>
      <w:r w:rsidRPr="00F37C03">
        <w:rPr>
          <w:color w:val="000000"/>
        </w:rPr>
        <w:t>. Договор составляется в двух экземплярах, один из которых находится в образовательной организации, другой – у родителей (законных представителей).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37C03">
        <w:rPr>
          <w:rFonts w:ascii="Times New Roman" w:hAnsi="Times New Roman" w:cs="Times New Roman"/>
          <w:sz w:val="24"/>
          <w:szCs w:val="24"/>
        </w:rPr>
        <w:t>. Размер родительской платы устанавливается за месяц и не зависит от  количества рабочих и праздничных дней в месяц (январь, май).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 xml:space="preserve">3.4. Оплата производится в срок не позднее 10 числа каждого месяца следующего за отчетным в безналичном порядке на расчетный счет </w:t>
      </w:r>
      <w:proofErr w:type="gramStart"/>
      <w:r w:rsidRPr="00F37C03">
        <w:rPr>
          <w:rFonts w:ascii="Times New Roman" w:hAnsi="Times New Roman" w:cs="Times New Roman"/>
          <w:sz w:val="24"/>
          <w:szCs w:val="24"/>
        </w:rPr>
        <w:t>управления образования администрации Минераловодского муниципального округа Ставропольского края</w:t>
      </w:r>
      <w:proofErr w:type="gramEnd"/>
      <w:r w:rsidRPr="00F37C03">
        <w:rPr>
          <w:rFonts w:ascii="Times New Roman" w:hAnsi="Times New Roman" w:cs="Times New Roman"/>
          <w:sz w:val="24"/>
          <w:szCs w:val="24"/>
        </w:rPr>
        <w:t xml:space="preserve"> и лицевой счет образовательного учреждения.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 xml:space="preserve">3.5.  В связи с закрытием финансового года  оплата за декабрь за присмотр и уход за Обучающимся производится авансом до 10 декабря. В случае отсутствия ребенка в ДОУ в оплаченный авансом месяце, перерасчет родительской платы производится в следующем месяце, то есть в январе. Сумма  за следующий месяц уменьшается на размер сложившейся переплаты. 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3.6. Родительская плата не взимается при непосещении ребенком МКДОУ по уважительной причине. Уважительной причиной непосещения  ребенком МКДОУ является: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- период болезни ребенка, подтвержденный справкой медицинского учреждения;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- карантин в МКДОУ;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- летний оздоровительный период (июнь-август) по заявлению родителей (законных представителей) о непосещении ребенком учреждения в данный период;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- закрытие МКДОУ на ремонтные или аварийные работы.</w:t>
      </w:r>
    </w:p>
    <w:p w:rsidR="00F37C03" w:rsidRPr="00F37C03" w:rsidRDefault="00F37C03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В этих случаях взимание родительской платы осуществляется за фактические дни посещения.</w:t>
      </w:r>
    </w:p>
    <w:p w:rsidR="00842E4D" w:rsidRPr="00F37C03" w:rsidRDefault="00842E4D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3.</w:t>
      </w:r>
      <w:r w:rsidR="00F37C03">
        <w:rPr>
          <w:color w:val="000000"/>
        </w:rPr>
        <w:t>7</w:t>
      </w:r>
      <w:r w:rsidRPr="00F37C03">
        <w:rPr>
          <w:color w:val="000000"/>
        </w:rPr>
        <w:t>. Перерасчет родительской платы производится в случаях непосещения ребенком образовательной организации по следующим причинам:</w:t>
      </w:r>
    </w:p>
    <w:p w:rsidR="00842E4D" w:rsidRPr="00F37C03" w:rsidRDefault="00842E4D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- болезнь ребенка, подтвержденная справкой медицинского учреждения;</w:t>
      </w:r>
    </w:p>
    <w:p w:rsidR="00842E4D" w:rsidRPr="00F37C03" w:rsidRDefault="00842E4D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- закрытие образовательной организации на карантин;</w:t>
      </w:r>
    </w:p>
    <w:p w:rsidR="00842E4D" w:rsidRPr="00F37C03" w:rsidRDefault="00842E4D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- отпуск родителей (законных представителей) по их заявлению о непосещении ребенком образовательной организации в данный период;</w:t>
      </w:r>
    </w:p>
    <w:p w:rsidR="00842E4D" w:rsidRPr="00F37C03" w:rsidRDefault="00842E4D" w:rsidP="00F37C03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F37C03">
        <w:rPr>
          <w:color w:val="000000"/>
        </w:rPr>
        <w:t>-закрытие образовательной организации для проведения плановых и внеплановых ремонтных работ.</w:t>
      </w:r>
    </w:p>
    <w:p w:rsidR="00F37C03" w:rsidRPr="00F37C03" w:rsidRDefault="00842E4D" w:rsidP="00F37C03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F37C03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F37C03">
        <w:rPr>
          <w:rFonts w:ascii="Times New Roman" w:hAnsi="Times New Roman" w:cs="Times New Roman"/>
          <w:color w:val="000000"/>
          <w:sz w:val="24"/>
          <w:szCs w:val="24"/>
        </w:rPr>
        <w:t xml:space="preserve"> Перерасчет производится на основании предоставленных подтверждающих документов. В иных случаях непосещения ребенком образовательной организации перерасчет родительской платы не производится, родительская плата вносится в полном объеме.</w:t>
      </w:r>
      <w:r w:rsidR="00F37C03" w:rsidRPr="00F37C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03" w:rsidRPr="004276E0" w:rsidRDefault="00F37C03" w:rsidP="004276E0">
      <w:pPr>
        <w:pStyle w:val="ConsPlusNonformat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C0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37C03">
        <w:rPr>
          <w:rFonts w:ascii="Times New Roman" w:hAnsi="Times New Roman" w:cs="Times New Roman"/>
          <w:sz w:val="24"/>
          <w:szCs w:val="24"/>
        </w:rPr>
        <w:t>. В случае не поступления оплаты за присмотр и уход за ребенком в МКДОУ в указанный срок к родителям прим</w:t>
      </w:r>
      <w:r w:rsidRPr="004276E0">
        <w:rPr>
          <w:rFonts w:ascii="Times New Roman" w:hAnsi="Times New Roman" w:cs="Times New Roman"/>
          <w:sz w:val="24"/>
          <w:szCs w:val="24"/>
        </w:rPr>
        <w:t>еняются  меры, определенные действующим законодательством.</w:t>
      </w:r>
      <w:bookmarkStart w:id="0" w:name="Par165"/>
      <w:bookmarkStart w:id="1" w:name="Par191"/>
      <w:bookmarkStart w:id="2" w:name="Par213"/>
      <w:bookmarkEnd w:id="0"/>
      <w:bookmarkEnd w:id="1"/>
      <w:bookmarkEnd w:id="2"/>
    </w:p>
    <w:p w:rsidR="00842E4D" w:rsidRPr="004276E0" w:rsidRDefault="00842E4D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</w:p>
    <w:p w:rsidR="00842E4D" w:rsidRPr="004276E0" w:rsidRDefault="00842E4D" w:rsidP="004276E0">
      <w:pPr>
        <w:pStyle w:val="a4"/>
        <w:spacing w:before="0" w:beforeAutospacing="0" w:after="0" w:afterAutospacing="0"/>
        <w:ind w:left="-567" w:firstLine="567"/>
        <w:jc w:val="center"/>
        <w:rPr>
          <w:color w:val="000000"/>
        </w:rPr>
      </w:pPr>
      <w:r w:rsidRPr="004276E0">
        <w:rPr>
          <w:rStyle w:val="a5"/>
          <w:color w:val="000000"/>
        </w:rPr>
        <w:t>4. Расходование родительской платы</w:t>
      </w:r>
    </w:p>
    <w:p w:rsidR="00EE6004" w:rsidRPr="004276E0" w:rsidRDefault="00842E4D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4276E0">
        <w:rPr>
          <w:color w:val="000000"/>
        </w:rPr>
        <w:t xml:space="preserve">4.1. </w:t>
      </w:r>
      <w:r w:rsidR="00EE6004" w:rsidRPr="004276E0">
        <w:rPr>
          <w:color w:val="000000"/>
        </w:rPr>
        <w:t xml:space="preserve">Денежные средства, получаемые за присмотр и уход за детьми в ДОУ в виде родительской платы, в полном объеме учитываются в </w:t>
      </w:r>
      <w:r w:rsidR="00103FB4" w:rsidRPr="004276E0">
        <w:rPr>
          <w:color w:val="000000"/>
        </w:rPr>
        <w:t xml:space="preserve">бюджетной смете </w:t>
      </w:r>
      <w:r w:rsidR="00EE6004" w:rsidRPr="004276E0">
        <w:rPr>
          <w:color w:val="000000"/>
        </w:rPr>
        <w:t xml:space="preserve"> ДОУ.</w:t>
      </w:r>
    </w:p>
    <w:p w:rsidR="00EE6004" w:rsidRPr="004276E0" w:rsidRDefault="00EE6004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4276E0">
        <w:rPr>
          <w:color w:val="000000"/>
        </w:rPr>
        <w:t>4.2. Использование средств ро</w:t>
      </w:r>
      <w:r w:rsidR="00103FB4" w:rsidRPr="004276E0">
        <w:rPr>
          <w:color w:val="000000"/>
        </w:rPr>
        <w:t>д</w:t>
      </w:r>
      <w:r w:rsidRPr="004276E0">
        <w:rPr>
          <w:color w:val="000000"/>
        </w:rPr>
        <w:t xml:space="preserve">ителей, поступающих за присмотр и уход </w:t>
      </w:r>
      <w:proofErr w:type="spellStart"/>
      <w:r w:rsidRPr="004276E0">
        <w:rPr>
          <w:color w:val="000000"/>
        </w:rPr>
        <w:t>з</w:t>
      </w:r>
      <w:proofErr w:type="spellEnd"/>
      <w:r w:rsidRPr="004276E0">
        <w:rPr>
          <w:color w:val="000000"/>
        </w:rPr>
        <w:t xml:space="preserve"> детьми в ДОУ, производится на содержание имущества (за исключением недвижимого имущества ДОУ), прочие услуги и работы, приобретение материальных запасов и основных средств, используемых в деятельности без организации образовательного процесса. Средства, полученные за счет родительской платы, направляется </w:t>
      </w:r>
      <w:proofErr w:type="gramStart"/>
      <w:r w:rsidRPr="004276E0">
        <w:rPr>
          <w:color w:val="000000"/>
        </w:rPr>
        <w:t>на</w:t>
      </w:r>
      <w:proofErr w:type="gramEnd"/>
      <w:r w:rsidRPr="004276E0">
        <w:rPr>
          <w:color w:val="000000"/>
        </w:rPr>
        <w:t>:</w:t>
      </w:r>
    </w:p>
    <w:p w:rsidR="00EE6004" w:rsidRPr="004276E0" w:rsidRDefault="00EE6004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4276E0">
        <w:rPr>
          <w:color w:val="000000"/>
        </w:rPr>
        <w:t>- питание детей – не менее 88%;</w:t>
      </w:r>
    </w:p>
    <w:p w:rsidR="00842E4D" w:rsidRDefault="00EE6004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4276E0">
        <w:rPr>
          <w:color w:val="000000"/>
        </w:rPr>
        <w:t xml:space="preserve"> </w:t>
      </w:r>
      <w:r w:rsidR="00103FB4" w:rsidRPr="004276E0">
        <w:rPr>
          <w:color w:val="000000"/>
        </w:rPr>
        <w:t>- с</w:t>
      </w:r>
      <w:r w:rsidRPr="004276E0">
        <w:rPr>
          <w:color w:val="000000"/>
        </w:rPr>
        <w:t>одержание имущества (за исключением</w:t>
      </w:r>
      <w:r w:rsidR="00103FB4" w:rsidRPr="004276E0">
        <w:rPr>
          <w:color w:val="000000"/>
        </w:rPr>
        <w:t xml:space="preserve"> недвижимого имущества ДОУ), прочие услуги и работы, приобретение материальных запасов и основных средств – не более 12%.</w:t>
      </w:r>
    </w:p>
    <w:p w:rsidR="004276E0" w:rsidRPr="004276E0" w:rsidRDefault="004276E0" w:rsidP="004276E0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</w:p>
    <w:p w:rsidR="004276E0" w:rsidRPr="004276E0" w:rsidRDefault="004276E0" w:rsidP="004276E0">
      <w:pPr>
        <w:pStyle w:val="a4"/>
        <w:spacing w:before="0" w:beforeAutospacing="0" w:after="0" w:afterAutospacing="0"/>
        <w:ind w:left="-567" w:firstLine="567"/>
        <w:jc w:val="center"/>
        <w:rPr>
          <w:rStyle w:val="a5"/>
          <w:b w:val="0"/>
          <w:color w:val="000000"/>
        </w:rPr>
      </w:pPr>
      <w:r w:rsidRPr="004276E0">
        <w:rPr>
          <w:rStyle w:val="a5"/>
          <w:color w:val="000000"/>
        </w:rPr>
        <w:t>5. Порядок предоставления льгот по родительской плате</w:t>
      </w:r>
      <w:r w:rsidRPr="004276E0">
        <w:rPr>
          <w:rStyle w:val="a5"/>
          <w:b w:val="0"/>
          <w:color w:val="000000"/>
        </w:rPr>
        <w:t>.</w:t>
      </w:r>
    </w:p>
    <w:p w:rsidR="004276E0" w:rsidRPr="004276E0" w:rsidRDefault="004276E0" w:rsidP="004276E0">
      <w:pPr>
        <w:pStyle w:val="a4"/>
        <w:spacing w:before="0" w:beforeAutospacing="0" w:after="0" w:afterAutospacing="0"/>
        <w:ind w:left="-567" w:firstLine="567"/>
        <w:jc w:val="both"/>
        <w:rPr>
          <w:rStyle w:val="a5"/>
          <w:b w:val="0"/>
          <w:color w:val="000000"/>
        </w:rPr>
      </w:pPr>
      <w:r w:rsidRPr="004276E0">
        <w:rPr>
          <w:rStyle w:val="a5"/>
          <w:b w:val="0"/>
          <w:color w:val="000000"/>
        </w:rPr>
        <w:t>5.1. Льготы по родительской плате  за присмотр и уход за детьми в ДОУ, определенные действующим законодательством и нормативными правовыми акт</w:t>
      </w:r>
      <w:r w:rsidR="00193E1B">
        <w:rPr>
          <w:rStyle w:val="a5"/>
          <w:b w:val="0"/>
          <w:color w:val="000000"/>
        </w:rPr>
        <w:t>а</w:t>
      </w:r>
      <w:r w:rsidRPr="004276E0">
        <w:rPr>
          <w:rStyle w:val="a5"/>
          <w:b w:val="0"/>
          <w:color w:val="000000"/>
        </w:rPr>
        <w:t xml:space="preserve">ми органов муниципальной </w:t>
      </w:r>
      <w:r w:rsidRPr="004276E0">
        <w:rPr>
          <w:rStyle w:val="a5"/>
          <w:b w:val="0"/>
          <w:color w:val="000000"/>
        </w:rPr>
        <w:lastRenderedPageBreak/>
        <w:t>власти, предоставляются родителям (законным представителям) при наличии документов, подтверждающих право на получение.</w:t>
      </w:r>
    </w:p>
    <w:p w:rsidR="004276E0" w:rsidRPr="004276E0" w:rsidRDefault="004276E0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  <w:r w:rsidRPr="004276E0">
        <w:rPr>
          <w:rStyle w:val="a5"/>
          <w:sz w:val="24"/>
          <w:szCs w:val="24"/>
        </w:rPr>
        <w:t xml:space="preserve">5.2. Категории граждан, имеющих право на получение льгот по родительской плате </w:t>
      </w:r>
      <w:proofErr w:type="gramStart"/>
      <w:r w:rsidRPr="004276E0">
        <w:rPr>
          <w:rStyle w:val="a5"/>
          <w:sz w:val="24"/>
          <w:szCs w:val="24"/>
        </w:rPr>
        <w:t>определен</w:t>
      </w:r>
      <w:proofErr w:type="gramEnd"/>
      <w:r w:rsidRPr="004276E0">
        <w:rPr>
          <w:rStyle w:val="a5"/>
          <w:sz w:val="24"/>
          <w:szCs w:val="24"/>
        </w:rPr>
        <w:t xml:space="preserve"> в приложении № 1 к приказу № 32 от 03.07.2024 года «</w:t>
      </w:r>
      <w:r w:rsidRPr="004276E0">
        <w:rPr>
          <w:b w:val="0"/>
          <w:sz w:val="24"/>
          <w:szCs w:val="24"/>
        </w:rPr>
        <w:t xml:space="preserve">Об установлении родительской платы, </w:t>
      </w:r>
    </w:p>
    <w:p w:rsidR="004276E0" w:rsidRDefault="004276E0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  <w:proofErr w:type="gramStart"/>
      <w:r w:rsidRPr="004276E0">
        <w:rPr>
          <w:b w:val="0"/>
          <w:sz w:val="24"/>
          <w:szCs w:val="24"/>
        </w:rPr>
        <w:t>взимаемой</w:t>
      </w:r>
      <w:proofErr w:type="gramEnd"/>
      <w:r w:rsidRPr="004276E0">
        <w:rPr>
          <w:b w:val="0"/>
          <w:sz w:val="24"/>
          <w:szCs w:val="24"/>
        </w:rPr>
        <w:t xml:space="preserve"> с родителей за присмотр и уход за детьми»</w:t>
      </w:r>
      <w:r>
        <w:rPr>
          <w:b w:val="0"/>
          <w:sz w:val="24"/>
          <w:szCs w:val="24"/>
        </w:rPr>
        <w:t>.</w:t>
      </w:r>
    </w:p>
    <w:p w:rsidR="004276E0" w:rsidRDefault="004276E0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5.3.Родитель должен уведомить ДОУ в течение 14 дней о прекращении оснований для предоставления льготы.</w:t>
      </w:r>
    </w:p>
    <w:p w:rsidR="004276E0" w:rsidRDefault="004276E0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5.4. В случае</w:t>
      </w:r>
      <w:proofErr w:type="gramStart"/>
      <w:r>
        <w:rPr>
          <w:b w:val="0"/>
          <w:sz w:val="24"/>
          <w:szCs w:val="24"/>
        </w:rPr>
        <w:t>,</w:t>
      </w:r>
      <w:proofErr w:type="gramEnd"/>
      <w:r>
        <w:rPr>
          <w:b w:val="0"/>
          <w:sz w:val="24"/>
          <w:szCs w:val="24"/>
        </w:rPr>
        <w:t xml:space="preserve"> если документы, подтверждающие право на получение льготы родительской плате не предоставлены родителями (законными представителями) в указанные сроки, предоставление льготы прекращается.</w:t>
      </w:r>
      <w:r w:rsidR="00193E1B">
        <w:rPr>
          <w:b w:val="0"/>
          <w:sz w:val="24"/>
          <w:szCs w:val="24"/>
        </w:rPr>
        <w:t xml:space="preserve"> Если данные документы были предоставлены по истечении установленного срока, перерасчет родительской платы производится не более чем за один месяц, предшествующий дате предоставления документов.</w:t>
      </w:r>
    </w:p>
    <w:p w:rsidR="00193E1B" w:rsidRDefault="00193E1B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5.5. Размер родительской платы с учетом льгот устанавливается Постановление администрации Минераловодского муниципального округа Ставропольского края.</w:t>
      </w:r>
    </w:p>
    <w:p w:rsidR="00193E1B" w:rsidRDefault="00193E1B" w:rsidP="004276E0">
      <w:pPr>
        <w:pStyle w:val="Prikazzag"/>
        <w:spacing w:before="0" w:after="0" w:line="240" w:lineRule="auto"/>
        <w:ind w:left="-567" w:firstLine="567"/>
        <w:jc w:val="both"/>
        <w:rPr>
          <w:b w:val="0"/>
          <w:sz w:val="24"/>
          <w:szCs w:val="24"/>
        </w:rPr>
      </w:pPr>
    </w:p>
    <w:p w:rsidR="00842E4D" w:rsidRPr="000F61A0" w:rsidRDefault="00193E1B" w:rsidP="00193E1B">
      <w:pPr>
        <w:pStyle w:val="Prikazzag"/>
        <w:spacing w:before="0" w:after="0" w:line="240" w:lineRule="auto"/>
        <w:ind w:left="-567" w:firstLine="567"/>
        <w:rPr>
          <w:b w:val="0"/>
          <w:sz w:val="24"/>
          <w:szCs w:val="24"/>
        </w:rPr>
      </w:pPr>
      <w:r w:rsidRPr="000F61A0">
        <w:rPr>
          <w:b w:val="0"/>
          <w:sz w:val="24"/>
          <w:szCs w:val="24"/>
        </w:rPr>
        <w:t xml:space="preserve">6. </w:t>
      </w:r>
      <w:r w:rsidR="00842E4D" w:rsidRPr="000F61A0">
        <w:rPr>
          <w:rStyle w:val="a5"/>
          <w:b/>
          <w:sz w:val="24"/>
          <w:szCs w:val="24"/>
        </w:rPr>
        <w:t>Заключительная часть.</w:t>
      </w:r>
    </w:p>
    <w:p w:rsidR="00842E4D" w:rsidRPr="00193E1B" w:rsidRDefault="00193E1B" w:rsidP="00193E1B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>
        <w:rPr>
          <w:color w:val="000000"/>
        </w:rPr>
        <w:t>6</w:t>
      </w:r>
      <w:r w:rsidR="00842E4D" w:rsidRPr="00193E1B">
        <w:rPr>
          <w:color w:val="000000"/>
        </w:rPr>
        <w:t>.1.</w:t>
      </w:r>
      <w:r>
        <w:rPr>
          <w:color w:val="000000"/>
        </w:rPr>
        <w:t xml:space="preserve">  ДОУ</w:t>
      </w:r>
      <w:r w:rsidR="00842E4D" w:rsidRPr="00193E1B">
        <w:rPr>
          <w:color w:val="000000"/>
        </w:rPr>
        <w:t xml:space="preserve"> имеет право дополнять и изменять отдельные статьи данного Положения, не противоречащие действующему законодательству о ведении деятельности </w:t>
      </w:r>
      <w:r>
        <w:rPr>
          <w:color w:val="000000"/>
        </w:rPr>
        <w:t>ДОУ</w:t>
      </w:r>
      <w:r w:rsidR="00842E4D" w:rsidRPr="00193E1B">
        <w:rPr>
          <w:color w:val="000000"/>
        </w:rPr>
        <w:t>.</w:t>
      </w:r>
    </w:p>
    <w:p w:rsidR="00842E4D" w:rsidRPr="00193E1B" w:rsidRDefault="00193E1B" w:rsidP="00193E1B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>
        <w:rPr>
          <w:color w:val="000000"/>
        </w:rPr>
        <w:t>6</w:t>
      </w:r>
      <w:r w:rsidR="00842E4D" w:rsidRPr="00193E1B">
        <w:rPr>
          <w:color w:val="000000"/>
        </w:rPr>
        <w:t xml:space="preserve">.2. Все изменения и дополнения к настоящему Положению утверждаются </w:t>
      </w:r>
      <w:r>
        <w:rPr>
          <w:color w:val="000000"/>
        </w:rPr>
        <w:t>заведующим ДОУ.</w:t>
      </w:r>
    </w:p>
    <w:p w:rsidR="00842E4D" w:rsidRPr="00193E1B" w:rsidRDefault="00193E1B" w:rsidP="00193E1B">
      <w:pPr>
        <w:pStyle w:val="a4"/>
        <w:spacing w:before="0" w:beforeAutospacing="0" w:after="0" w:afterAutospacing="0"/>
        <w:ind w:left="-567" w:firstLine="567"/>
        <w:jc w:val="both"/>
        <w:rPr>
          <w:color w:val="000000"/>
        </w:rPr>
      </w:pPr>
      <w:r>
        <w:rPr>
          <w:color w:val="000000"/>
        </w:rPr>
        <w:t>6</w:t>
      </w:r>
      <w:r w:rsidR="00842E4D" w:rsidRPr="00193E1B">
        <w:rPr>
          <w:color w:val="000000"/>
        </w:rPr>
        <w:t>.3. Настоящее положение действует до принятия нового нормативного документа.</w:t>
      </w:r>
    </w:p>
    <w:p w:rsidR="00842E4D" w:rsidRPr="00842E4D" w:rsidRDefault="00842E4D" w:rsidP="00842E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42E4D" w:rsidRPr="00842E4D" w:rsidSect="00407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E4D"/>
    <w:rsid w:val="000F61A0"/>
    <w:rsid w:val="00103FB4"/>
    <w:rsid w:val="00193E1B"/>
    <w:rsid w:val="001B1218"/>
    <w:rsid w:val="00407548"/>
    <w:rsid w:val="004276E0"/>
    <w:rsid w:val="00842E4D"/>
    <w:rsid w:val="00B35621"/>
    <w:rsid w:val="00DA41E5"/>
    <w:rsid w:val="00E24621"/>
    <w:rsid w:val="00EA1A23"/>
    <w:rsid w:val="00EC58FB"/>
    <w:rsid w:val="00EE6004"/>
    <w:rsid w:val="00F3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4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2E4D"/>
    <w:rPr>
      <w:b/>
      <w:bCs/>
    </w:rPr>
  </w:style>
  <w:style w:type="paragraph" w:customStyle="1" w:styleId="ConsPlusNonformat">
    <w:name w:val="ConsPlusNonformat"/>
    <w:uiPriority w:val="99"/>
    <w:rsid w:val="00F37C0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kazzag">
    <w:name w:val="Prikaz_zag"/>
    <w:basedOn w:val="a"/>
    <w:rsid w:val="004276E0"/>
    <w:pPr>
      <w:widowControl w:val="0"/>
      <w:suppressAutoHyphens/>
      <w:autoSpaceDE w:val="0"/>
      <w:autoSpaceDN w:val="0"/>
      <w:adjustRightInd w:val="0"/>
      <w:spacing w:before="227" w:after="170" w:line="36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2024-07-04T11:59:00Z</cp:lastPrinted>
  <dcterms:created xsi:type="dcterms:W3CDTF">2024-07-04T08:44:00Z</dcterms:created>
  <dcterms:modified xsi:type="dcterms:W3CDTF">2024-07-10T08:44:00Z</dcterms:modified>
</cp:coreProperties>
</file>